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92FCA9" w14:textId="77777777" w:rsidR="00BC6423"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TERMS&amp; CONDITIONS</w:t>
      </w:r>
      <w:r w:rsidR="00BC6423">
        <w:rPr>
          <w:rFonts w:ascii="Times New Roman" w:eastAsiaTheme="minorHAnsi" w:hAnsi="Times New Roman" w:cs="Times New Roman"/>
          <w:color w:val="000000"/>
          <w:kern w:val="0"/>
          <w:sz w:val="20"/>
          <w:szCs w:val="20"/>
        </w:rPr>
        <w:t xml:space="preserve"> </w:t>
      </w:r>
    </w:p>
    <w:p w14:paraId="4B5529A7" w14:textId="368011EB" w:rsidR="00C07CFC" w:rsidRDefault="00BC6423"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For Mekong Delta Trip 3/29-4/8/2027</w:t>
      </w:r>
    </w:p>
    <w:p w14:paraId="5708A9F8" w14:textId="77777777" w:rsidR="00BC6423" w:rsidRDefault="00BC6423" w:rsidP="00C07CFC">
      <w:pPr>
        <w:autoSpaceDE w:val="0"/>
        <w:autoSpaceDN w:val="0"/>
        <w:adjustRightInd w:val="0"/>
        <w:rPr>
          <w:rFonts w:ascii="Times New Roman" w:eastAsiaTheme="minorHAnsi" w:hAnsi="Times New Roman" w:cs="Times New Roman"/>
          <w:color w:val="000000"/>
          <w:kern w:val="0"/>
          <w:sz w:val="20"/>
          <w:szCs w:val="20"/>
        </w:rPr>
      </w:pPr>
    </w:p>
    <w:p w14:paraId="311A16DC"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p>
    <w:p w14:paraId="560C1049" w14:textId="1D2BB70C"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GENERAL INFORMATION ON THE TRIP</w:t>
      </w:r>
    </w:p>
    <w:p w14:paraId="27D9B0FD" w14:textId="7B85C3D2"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Beginning of travel March 29</w:t>
      </w:r>
      <w:r w:rsidRPr="006952E3">
        <w:rPr>
          <w:rFonts w:ascii="Times New Roman" w:eastAsiaTheme="minorHAnsi" w:hAnsi="Times New Roman" w:cs="Times New Roman"/>
          <w:color w:val="000000"/>
          <w:kern w:val="0"/>
          <w:sz w:val="16"/>
          <w:szCs w:val="16"/>
          <w:vertAlign w:val="superscript"/>
        </w:rPr>
        <w:t>th</w:t>
      </w:r>
      <w:r w:rsidR="006952E3">
        <w:rPr>
          <w:rFonts w:ascii="Times New Roman" w:eastAsiaTheme="minorHAnsi" w:hAnsi="Times New Roman" w:cs="Times New Roman"/>
          <w:color w:val="000000"/>
          <w:kern w:val="0"/>
          <w:sz w:val="16"/>
          <w:szCs w:val="16"/>
        </w:rPr>
        <w:t>,</w:t>
      </w:r>
      <w:r>
        <w:rPr>
          <w:rFonts w:ascii="Times New Roman" w:eastAsiaTheme="minorHAnsi" w:hAnsi="Times New Roman" w:cs="Times New Roman"/>
          <w:color w:val="000000"/>
          <w:kern w:val="0"/>
          <w:sz w:val="16"/>
          <w:szCs w:val="16"/>
        </w:rPr>
        <w:t xml:space="preserve"> 2027</w:t>
      </w:r>
    </w:p>
    <w:p w14:paraId="6567A609"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Destination: VIET NAM</w:t>
      </w:r>
    </w:p>
    <w:p w14:paraId="54599616" w14:textId="3254C4DC"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End of travel April 8</w:t>
      </w:r>
      <w:r w:rsidRPr="006952E3">
        <w:rPr>
          <w:rFonts w:ascii="Times New Roman" w:eastAsiaTheme="minorHAnsi" w:hAnsi="Times New Roman" w:cs="Times New Roman"/>
          <w:color w:val="000000"/>
          <w:kern w:val="0"/>
          <w:sz w:val="16"/>
          <w:szCs w:val="16"/>
          <w:vertAlign w:val="superscript"/>
        </w:rPr>
        <w:t>th</w:t>
      </w:r>
      <w:r w:rsidR="006952E3">
        <w:rPr>
          <w:rFonts w:ascii="Times New Roman" w:eastAsiaTheme="minorHAnsi" w:hAnsi="Times New Roman" w:cs="Times New Roman"/>
          <w:color w:val="000000"/>
          <w:kern w:val="0"/>
          <w:sz w:val="16"/>
          <w:szCs w:val="16"/>
        </w:rPr>
        <w:t>,</w:t>
      </w:r>
      <w:r>
        <w:rPr>
          <w:rFonts w:ascii="Times New Roman" w:eastAsiaTheme="minorHAnsi" w:hAnsi="Times New Roman" w:cs="Times New Roman"/>
          <w:color w:val="000000"/>
          <w:kern w:val="0"/>
          <w:sz w:val="16"/>
          <w:szCs w:val="16"/>
        </w:rPr>
        <w:t xml:space="preserve"> 2027</w:t>
      </w:r>
    </w:p>
    <w:p w14:paraId="0BDFBCA3"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Reference: 59002297</w:t>
      </w:r>
    </w:p>
    <w:p w14:paraId="2154693F"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Description CAMBODGE-VIETNAM 11 DAYS AIPP</w:t>
      </w:r>
    </w:p>
    <w:p w14:paraId="23B58F3B"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PRINCIPAL SERVICE</w:t>
      </w:r>
    </w:p>
    <w:p w14:paraId="07448B2D"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 xml:space="preserve">Name: Category Arrival Nights </w:t>
      </w:r>
      <w:proofErr w:type="spellStart"/>
      <w:r>
        <w:rPr>
          <w:rFonts w:ascii="Times New Roman" w:eastAsiaTheme="minorHAnsi" w:hAnsi="Times New Roman" w:cs="Times New Roman"/>
          <w:color w:val="000000"/>
          <w:kern w:val="0"/>
          <w:sz w:val="18"/>
          <w:szCs w:val="18"/>
        </w:rPr>
        <w:t>Mealplan</w:t>
      </w:r>
      <w:proofErr w:type="spellEnd"/>
      <w:r>
        <w:rPr>
          <w:rFonts w:ascii="Times New Roman" w:eastAsiaTheme="minorHAnsi" w:hAnsi="Times New Roman" w:cs="Times New Roman"/>
          <w:color w:val="000000"/>
          <w:kern w:val="0"/>
          <w:sz w:val="18"/>
          <w:szCs w:val="18"/>
        </w:rPr>
        <w:t xml:space="preserve"> Room(s) Language</w:t>
      </w:r>
    </w:p>
    <w:p w14:paraId="6B9BEE6C"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CAMBODGE-VIETNAM 11 DAYS</w:t>
      </w:r>
    </w:p>
    <w:p w14:paraId="5816A476"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AIPP-SIEM REAP</w:t>
      </w:r>
    </w:p>
    <w:p w14:paraId="77B02D0A"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31 March</w:t>
      </w:r>
    </w:p>
    <w:p w14:paraId="3CBCC13C"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2027</w:t>
      </w:r>
    </w:p>
    <w:p w14:paraId="304DE427"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8 according to</w:t>
      </w:r>
    </w:p>
    <w:p w14:paraId="37367F57"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program</w:t>
      </w:r>
    </w:p>
    <w:p w14:paraId="40BFF7E9" w14:textId="276EBF31"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UPPER DECK</w:t>
      </w:r>
      <w:r>
        <w:rPr>
          <w:rFonts w:ascii="Times New Roman" w:eastAsiaTheme="minorHAnsi" w:hAnsi="Times New Roman" w:cs="Times New Roman"/>
          <w:color w:val="000000"/>
          <w:kern w:val="0"/>
          <w:sz w:val="16"/>
          <w:szCs w:val="16"/>
        </w:rPr>
        <w:t xml:space="preserve"> CABINS</w:t>
      </w:r>
    </w:p>
    <w:p w14:paraId="710E3A2E"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Cruise 1R3_AIPP on the RV INDOCHINE II (Category 5 anchors</w:t>
      </w:r>
      <w:proofErr w:type="gramStart"/>
      <w:r>
        <w:rPr>
          <w:rFonts w:ascii="Times New Roman" w:eastAsiaTheme="minorHAnsi" w:hAnsi="Times New Roman" w:cs="Times New Roman"/>
          <w:color w:val="000000"/>
          <w:kern w:val="0"/>
          <w:sz w:val="16"/>
          <w:szCs w:val="16"/>
        </w:rPr>
        <w:t>) :</w:t>
      </w:r>
      <w:proofErr w:type="gramEnd"/>
      <w:r>
        <w:rPr>
          <w:rFonts w:ascii="Times New Roman" w:eastAsiaTheme="minorHAnsi" w:hAnsi="Times New Roman" w:cs="Times New Roman"/>
          <w:color w:val="000000"/>
          <w:kern w:val="0"/>
          <w:sz w:val="16"/>
          <w:szCs w:val="16"/>
        </w:rPr>
        <w:t xml:space="preserve"> from 31 March 2027 boarding around 4:00</w:t>
      </w:r>
    </w:p>
    <w:p w14:paraId="49DAF0B2"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PM to 8 April 2027 disembarking around 12:00 AM</w:t>
      </w:r>
    </w:p>
    <w:p w14:paraId="218A361D"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OTHER SERVICES</w:t>
      </w:r>
    </w:p>
    <w:p w14:paraId="4E4AB267"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Type Date Voy Description Note Language</w:t>
      </w:r>
    </w:p>
    <w:p w14:paraId="22AAF848"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Insurance 12 Repatriation insurance (included)</w:t>
      </w:r>
    </w:p>
    <w:p w14:paraId="140393FD"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Miscellaneous 29 March 2027 12 EXTENSION SIEM REAP 3 DAYS</w:t>
      </w:r>
    </w:p>
    <w:p w14:paraId="6850FC5E"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Miscellaneous 31 March 2027 12 TIP</w:t>
      </w:r>
    </w:p>
    <w:p w14:paraId="05EE897A"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Miscellaneous 31 March 2027 12 PORT / PORT WITHOUT TRANSPORT</w:t>
      </w:r>
    </w:p>
    <w:p w14:paraId="4B21C1AB" w14:textId="6A187B3C"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Retailer contact</w:t>
      </w:r>
      <w:r w:rsidR="00BC6423">
        <w:rPr>
          <w:rFonts w:ascii="Times New Roman" w:eastAsiaTheme="minorHAnsi" w:hAnsi="Times New Roman" w:cs="Times New Roman"/>
          <w:color w:val="000000"/>
          <w:kern w:val="0"/>
          <w:sz w:val="18"/>
          <w:szCs w:val="18"/>
        </w:rPr>
        <w:t>:</w:t>
      </w:r>
    </w:p>
    <w:p w14:paraId="690F9562"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CROISIEUROPE AMERICA</w:t>
      </w:r>
    </w:p>
    <w:p w14:paraId="15E2CFC2"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12 RUE DE LA DIVISION LECLERC</w:t>
      </w:r>
    </w:p>
    <w:p w14:paraId="39490252"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67000 STRASBOURG</w:t>
      </w:r>
    </w:p>
    <w:p w14:paraId="14BCA081" w14:textId="77777777" w:rsidR="00BC6423" w:rsidRDefault="00BC6423" w:rsidP="00C07CFC">
      <w:pPr>
        <w:autoSpaceDE w:val="0"/>
        <w:autoSpaceDN w:val="0"/>
        <w:adjustRightInd w:val="0"/>
        <w:rPr>
          <w:rFonts w:ascii="Times New Roman" w:eastAsiaTheme="minorHAnsi" w:hAnsi="Times New Roman" w:cs="Times New Roman"/>
          <w:color w:val="000000"/>
          <w:kern w:val="0"/>
          <w:sz w:val="18"/>
          <w:szCs w:val="18"/>
        </w:rPr>
      </w:pPr>
    </w:p>
    <w:p w14:paraId="7457DF25" w14:textId="77777777" w:rsidR="00BC6423" w:rsidRDefault="00BC6423"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Agency contact:</w:t>
      </w:r>
    </w:p>
    <w:p w14:paraId="761AE306" w14:textId="653D1B94"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WORLD EXPOSURES</w:t>
      </w:r>
    </w:p>
    <w:p w14:paraId="00844A34"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1007 26TH RD S</w:t>
      </w:r>
    </w:p>
    <w:p w14:paraId="6E1F6B74"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ARLINGTON VA 22202</w:t>
      </w:r>
    </w:p>
    <w:p w14:paraId="466A34AE"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US</w:t>
      </w:r>
    </w:p>
    <w:p w14:paraId="10182169" w14:textId="20B8F6FF"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p>
    <w:p w14:paraId="08C6771D"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OTHER SERVICES</w:t>
      </w:r>
    </w:p>
    <w:p w14:paraId="40D44F54"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Refer to the pre-contractual information - general sales conditions - section EXCURSIONS.</w:t>
      </w:r>
    </w:p>
    <w:p w14:paraId="2BF42168"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FORMALITIES</w:t>
      </w:r>
    </w:p>
    <w:p w14:paraId="4FB26F18"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 xml:space="preserve">Immigration advisements </w:t>
      </w:r>
      <w:proofErr w:type="gramStart"/>
      <w:r>
        <w:rPr>
          <w:rFonts w:ascii="Times New Roman" w:eastAsiaTheme="minorHAnsi" w:hAnsi="Times New Roman" w:cs="Times New Roman"/>
          <w:color w:val="000000"/>
          <w:kern w:val="0"/>
          <w:sz w:val="18"/>
          <w:szCs w:val="18"/>
        </w:rPr>
        <w:t>Medical</w:t>
      </w:r>
      <w:proofErr w:type="gramEnd"/>
      <w:r>
        <w:rPr>
          <w:rFonts w:ascii="Times New Roman" w:eastAsiaTheme="minorHAnsi" w:hAnsi="Times New Roman" w:cs="Times New Roman"/>
          <w:color w:val="000000"/>
          <w:kern w:val="0"/>
          <w:sz w:val="18"/>
          <w:szCs w:val="18"/>
        </w:rPr>
        <w:t xml:space="preserve"> advisements</w:t>
      </w:r>
    </w:p>
    <w:p w14:paraId="0B5CBD2B"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Valid passport mandatory</w:t>
      </w:r>
    </w:p>
    <w:p w14:paraId="7FD1DF1A"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Identity photograph</w:t>
      </w:r>
    </w:p>
    <w:p w14:paraId="3168E966"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Valid for more than 6 months after return</w:t>
      </w:r>
    </w:p>
    <w:p w14:paraId="20CEB8C3"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Mandatory visa</w:t>
      </w:r>
    </w:p>
    <w:p w14:paraId="3592C7FD"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Visa depending on the countries visited.</w:t>
      </w:r>
    </w:p>
    <w:p w14:paraId="5B0F02C2"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proofErr w:type="spellStart"/>
      <w:r>
        <w:rPr>
          <w:rFonts w:ascii="Times New Roman" w:eastAsiaTheme="minorHAnsi" w:hAnsi="Times New Roman" w:cs="Times New Roman"/>
          <w:color w:val="000000"/>
          <w:kern w:val="0"/>
          <w:sz w:val="16"/>
          <w:szCs w:val="16"/>
        </w:rPr>
        <w:t>Diptheria</w:t>
      </w:r>
      <w:proofErr w:type="spellEnd"/>
      <w:r>
        <w:rPr>
          <w:rFonts w:ascii="Times New Roman" w:eastAsiaTheme="minorHAnsi" w:hAnsi="Times New Roman" w:cs="Times New Roman"/>
          <w:color w:val="000000"/>
          <w:kern w:val="0"/>
          <w:sz w:val="16"/>
          <w:szCs w:val="16"/>
        </w:rPr>
        <w:t xml:space="preserve"> vaccine recommended</w:t>
      </w:r>
    </w:p>
    <w:p w14:paraId="69E9C21D"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Hepatitis A vaccine recommended</w:t>
      </w:r>
    </w:p>
    <w:p w14:paraId="47C8B31E"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Hepatitis B vaccine recommended</w:t>
      </w:r>
    </w:p>
    <w:p w14:paraId="798C64E8"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Malaria treatment recommended</w:t>
      </w:r>
    </w:p>
    <w:p w14:paraId="1A07FE69"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Tetanus vaccine recommended</w:t>
      </w:r>
    </w:p>
    <w:p w14:paraId="3FB7CBCD"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Typhoid vaccine recommended</w:t>
      </w:r>
    </w:p>
    <w:p w14:paraId="09124028"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And government requirement linked to the Covid 19 epidemic</w:t>
      </w:r>
    </w:p>
    <w:p w14:paraId="1C33F95A"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All participants must satisfy the police, customs and health formalities in force at the commencement of the trip and according to their nationality. For more information:</w:t>
      </w:r>
    </w:p>
    <w:p w14:paraId="10F1BBBA"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FF"/>
          <w:kern w:val="0"/>
          <w:sz w:val="14"/>
          <w:szCs w:val="14"/>
        </w:rPr>
        <w:t>https://europa.eu/youreurope/citizens/travel</w:t>
      </w:r>
      <w:r>
        <w:rPr>
          <w:rFonts w:ascii="Times New Roman" w:eastAsiaTheme="minorHAnsi" w:hAnsi="Times New Roman" w:cs="Times New Roman"/>
          <w:color w:val="000000"/>
          <w:kern w:val="0"/>
          <w:sz w:val="14"/>
          <w:szCs w:val="14"/>
        </w:rPr>
        <w:t>, action-visa.com, travelsante.com</w:t>
      </w:r>
    </w:p>
    <w:p w14:paraId="24BB93BB"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RESERVATIONS AND OBSERVATIONS</w:t>
      </w:r>
    </w:p>
    <w:p w14:paraId="33299FDF"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proofErr w:type="spellStart"/>
      <w:proofErr w:type="gramStart"/>
      <w:r>
        <w:rPr>
          <w:rFonts w:ascii="Times New Roman" w:eastAsiaTheme="minorHAnsi" w:hAnsi="Times New Roman" w:cs="Times New Roman"/>
          <w:color w:val="000000"/>
          <w:kern w:val="0"/>
          <w:sz w:val="16"/>
          <w:szCs w:val="16"/>
        </w:rPr>
        <w:t>INCLUDED:Your</w:t>
      </w:r>
      <w:proofErr w:type="spellEnd"/>
      <w:proofErr w:type="gramEnd"/>
      <w:r>
        <w:rPr>
          <w:rFonts w:ascii="Times New Roman" w:eastAsiaTheme="minorHAnsi" w:hAnsi="Times New Roman" w:cs="Times New Roman"/>
          <w:color w:val="000000"/>
          <w:kern w:val="0"/>
          <w:sz w:val="16"/>
          <w:szCs w:val="16"/>
        </w:rPr>
        <w:t xml:space="preserve"> cruise in the cabin category of your choice - double-occupancy accommodations in a first-class hotel - all meals - onboard drinks</w:t>
      </w:r>
    </w:p>
    <w:p w14:paraId="5EE6F63E"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included (except for drinks from our special lists) - drinks during all meals in Siem Reap and during the lunches in Phnom Penh and Ho Chi Minh City</w:t>
      </w:r>
    </w:p>
    <w:p w14:paraId="5D818642"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(water + 1 soft drink or 1 beer* + 1 tea or coffee per person for each meal) - visits and excursions mentioned in the program - the services of an</w:t>
      </w:r>
    </w:p>
    <w:p w14:paraId="4D0874BB"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 xml:space="preserve">English-speaking local tour guides and onboard </w:t>
      </w:r>
      <w:proofErr w:type="spellStart"/>
      <w:r>
        <w:rPr>
          <w:rFonts w:ascii="Times New Roman" w:eastAsiaTheme="minorHAnsi" w:hAnsi="Times New Roman" w:cs="Times New Roman"/>
          <w:color w:val="000000"/>
          <w:kern w:val="0"/>
          <w:sz w:val="16"/>
          <w:szCs w:val="16"/>
        </w:rPr>
        <w:t>CroisiEurope</w:t>
      </w:r>
      <w:proofErr w:type="spellEnd"/>
      <w:r>
        <w:rPr>
          <w:rFonts w:ascii="Times New Roman" w:eastAsiaTheme="minorHAnsi" w:hAnsi="Times New Roman" w:cs="Times New Roman"/>
          <w:color w:val="000000"/>
          <w:kern w:val="0"/>
          <w:sz w:val="16"/>
          <w:szCs w:val="16"/>
        </w:rPr>
        <w:t xml:space="preserve"> tour director - the </w:t>
      </w:r>
      <w:proofErr w:type="spellStart"/>
      <w:r>
        <w:rPr>
          <w:rFonts w:ascii="Times New Roman" w:eastAsiaTheme="minorHAnsi" w:hAnsi="Times New Roman" w:cs="Times New Roman"/>
          <w:color w:val="000000"/>
          <w:kern w:val="0"/>
          <w:sz w:val="16"/>
          <w:szCs w:val="16"/>
        </w:rPr>
        <w:t>Croisieurope</w:t>
      </w:r>
      <w:proofErr w:type="spellEnd"/>
      <w:r>
        <w:rPr>
          <w:rFonts w:ascii="Times New Roman" w:eastAsiaTheme="minorHAnsi" w:hAnsi="Times New Roman" w:cs="Times New Roman"/>
          <w:color w:val="000000"/>
          <w:kern w:val="0"/>
          <w:sz w:val="16"/>
          <w:szCs w:val="16"/>
        </w:rPr>
        <w:t xml:space="preserve"> agent in Siem Reap - travel assistance and repatriation</w:t>
      </w:r>
    </w:p>
    <w:p w14:paraId="58731335"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insurance - tips.</w:t>
      </w:r>
    </w:p>
    <w:p w14:paraId="51B4B9F6" w14:textId="364B81E2"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proofErr w:type="spellStart"/>
      <w:proofErr w:type="gramStart"/>
      <w:r>
        <w:rPr>
          <w:rFonts w:ascii="Times New Roman" w:eastAsiaTheme="minorHAnsi" w:hAnsi="Times New Roman" w:cs="Times New Roman"/>
          <w:color w:val="000000"/>
          <w:kern w:val="0"/>
          <w:sz w:val="16"/>
          <w:szCs w:val="16"/>
        </w:rPr>
        <w:t>TIPS:To</w:t>
      </w:r>
      <w:proofErr w:type="spellEnd"/>
      <w:proofErr w:type="gramEnd"/>
      <w:r>
        <w:rPr>
          <w:rFonts w:ascii="Times New Roman" w:eastAsiaTheme="minorHAnsi" w:hAnsi="Times New Roman" w:cs="Times New Roman"/>
          <w:color w:val="000000"/>
          <w:kern w:val="0"/>
          <w:sz w:val="16"/>
          <w:szCs w:val="16"/>
        </w:rPr>
        <w:t xml:space="preserve"> ensure our customers more pleasant stay, we</w:t>
      </w:r>
      <w:r>
        <w:rPr>
          <w:rFonts w:ascii="Times New Roman" w:eastAsiaTheme="minorHAnsi" w:hAnsi="Times New Roman" w:cs="Times New Roman"/>
          <w:color w:val="000000"/>
          <w:kern w:val="0"/>
          <w:sz w:val="16"/>
          <w:szCs w:val="16"/>
        </w:rPr>
        <w:t>’</w:t>
      </w:r>
      <w:r>
        <w:rPr>
          <w:rFonts w:ascii="Times New Roman" w:eastAsiaTheme="minorHAnsi" w:hAnsi="Times New Roman" w:cs="Times New Roman"/>
          <w:color w:val="000000"/>
          <w:kern w:val="0"/>
          <w:sz w:val="16"/>
          <w:szCs w:val="16"/>
        </w:rPr>
        <w:t>ve included 35€ per passenger for tips which will be entirely paid to the personnel from the</w:t>
      </w:r>
    </w:p>
    <w:p w14:paraId="1D4EE6D0"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countries to be visited and 45€ per passenger for crew members. This amount was determined while taking into consideration the local customs and</w:t>
      </w:r>
    </w:p>
    <w:p w14:paraId="76F9883C"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etiquette.</w:t>
      </w:r>
    </w:p>
    <w:p w14:paraId="5DEC5B5C"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 xml:space="preserve">NOT </w:t>
      </w:r>
      <w:proofErr w:type="spellStart"/>
      <w:proofErr w:type="gramStart"/>
      <w:r>
        <w:rPr>
          <w:rFonts w:ascii="Times New Roman" w:eastAsiaTheme="minorHAnsi" w:hAnsi="Times New Roman" w:cs="Times New Roman"/>
          <w:color w:val="000000"/>
          <w:kern w:val="0"/>
          <w:sz w:val="16"/>
          <w:szCs w:val="16"/>
        </w:rPr>
        <w:t>INCLUDED:International</w:t>
      </w:r>
      <w:proofErr w:type="spellEnd"/>
      <w:proofErr w:type="gramEnd"/>
      <w:r>
        <w:rPr>
          <w:rFonts w:ascii="Times New Roman" w:eastAsiaTheme="minorHAnsi" w:hAnsi="Times New Roman" w:cs="Times New Roman"/>
          <w:color w:val="000000"/>
          <w:kern w:val="0"/>
          <w:sz w:val="16"/>
          <w:szCs w:val="16"/>
        </w:rPr>
        <w:t xml:space="preserve"> flights and their taxes - transfers - Cambodian and Vietnamese visas - cancellation and baggage insurance - drinks on</w:t>
      </w:r>
    </w:p>
    <w:p w14:paraId="4F79B21C"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board from our special lists - drinks other than those mentioned.</w:t>
      </w:r>
    </w:p>
    <w:p w14:paraId="0AB2C646"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Other observations</w:t>
      </w:r>
    </w:p>
    <w:p w14:paraId="076D26B4"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OPTIONAL VISITS: The excursion itineraries defined in the programs are provided for information only and may be subject to variations due to external circumstances (</w:t>
      </w:r>
      <w:proofErr w:type="spellStart"/>
      <w:r>
        <w:rPr>
          <w:rFonts w:ascii="Times New Roman" w:eastAsiaTheme="minorHAnsi" w:hAnsi="Times New Roman" w:cs="Times New Roman"/>
          <w:color w:val="000000"/>
          <w:kern w:val="0"/>
          <w:sz w:val="14"/>
          <w:szCs w:val="14"/>
        </w:rPr>
        <w:t>eg</w:t>
      </w:r>
      <w:proofErr w:type="spellEnd"/>
    </w:p>
    <w:p w14:paraId="01726E82"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weather conditions, strikes, delays in transport, closure of sites by local authorities, etc.) or the fact that local service providers. Indeed, some places of visit are subject to</w:t>
      </w:r>
    </w:p>
    <w:p w14:paraId="1E061DA9"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high levels of security. The authorities of the country concerned can therefore close unexpectedly and forbid any visit. We are not responsible for any unforeseen closure. In</w:t>
      </w:r>
    </w:p>
    <w:p w14:paraId="6BACAB38"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the event of cancellation of an excursion, </w:t>
      </w:r>
      <w:proofErr w:type="spellStart"/>
      <w:r>
        <w:rPr>
          <w:rFonts w:ascii="Times New Roman" w:eastAsiaTheme="minorHAnsi" w:hAnsi="Times New Roman" w:cs="Times New Roman"/>
          <w:color w:val="000000"/>
          <w:kern w:val="0"/>
          <w:sz w:val="14"/>
          <w:szCs w:val="14"/>
        </w:rPr>
        <w:t>CroisiEurope</w:t>
      </w:r>
      <w:proofErr w:type="spellEnd"/>
      <w:r>
        <w:rPr>
          <w:rFonts w:ascii="Times New Roman" w:eastAsiaTheme="minorHAnsi" w:hAnsi="Times New Roman" w:cs="Times New Roman"/>
          <w:color w:val="000000"/>
          <w:kern w:val="0"/>
          <w:sz w:val="14"/>
          <w:szCs w:val="14"/>
        </w:rPr>
        <w:t xml:space="preserve"> commits to do its utmost to ensure replacement visits. In case of definitive cancellation, the refund of the excursion will</w:t>
      </w:r>
    </w:p>
    <w:p w14:paraId="5A316BFB"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be made, no additional compensation can be claimed in this respect. As part of the production Faces and Rivers of the World, excursions booked on site, mentioned or not in</w:t>
      </w:r>
    </w:p>
    <w:p w14:paraId="35085C2B"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our programs, are carried out by local organizations independent of </w:t>
      </w:r>
      <w:proofErr w:type="spellStart"/>
      <w:r>
        <w:rPr>
          <w:rFonts w:ascii="Times New Roman" w:eastAsiaTheme="minorHAnsi" w:hAnsi="Times New Roman" w:cs="Times New Roman"/>
          <w:color w:val="000000"/>
          <w:kern w:val="0"/>
          <w:sz w:val="14"/>
          <w:szCs w:val="14"/>
        </w:rPr>
        <w:t>CroisiEurope</w:t>
      </w:r>
      <w:proofErr w:type="spellEnd"/>
      <w:r>
        <w:rPr>
          <w:rFonts w:ascii="Times New Roman" w:eastAsiaTheme="minorHAnsi" w:hAnsi="Times New Roman" w:cs="Times New Roman"/>
          <w:color w:val="000000"/>
          <w:kern w:val="0"/>
          <w:sz w:val="14"/>
          <w:szCs w:val="14"/>
        </w:rPr>
        <w:t>. Although they may be offered by our local representatives as a service, they are purchased</w:t>
      </w:r>
    </w:p>
    <w:p w14:paraId="1CC4AB40"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freely on site and are not a constituent element of the trip booked with us from France. Descriptions and prices are given for information only. Any dispute, incident or accident</w:t>
      </w:r>
    </w:p>
    <w:p w14:paraId="3FEA709F"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in their progress must be solved on site with the organization concerned and can in no way engage the responsibility of </w:t>
      </w:r>
      <w:proofErr w:type="spellStart"/>
      <w:r>
        <w:rPr>
          <w:rFonts w:ascii="Times New Roman" w:eastAsiaTheme="minorHAnsi" w:hAnsi="Times New Roman" w:cs="Times New Roman"/>
          <w:color w:val="000000"/>
          <w:kern w:val="0"/>
          <w:sz w:val="14"/>
          <w:szCs w:val="14"/>
        </w:rPr>
        <w:t>CroisiEurope</w:t>
      </w:r>
      <w:proofErr w:type="spellEnd"/>
      <w:r>
        <w:rPr>
          <w:rFonts w:ascii="Times New Roman" w:eastAsiaTheme="minorHAnsi" w:hAnsi="Times New Roman" w:cs="Times New Roman"/>
          <w:color w:val="000000"/>
          <w:kern w:val="0"/>
          <w:sz w:val="14"/>
          <w:szCs w:val="14"/>
        </w:rPr>
        <w:t xml:space="preserve"> or the travel agency with which the trip</w:t>
      </w:r>
    </w:p>
    <w:p w14:paraId="1FEF4A59"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was booked.</w:t>
      </w:r>
    </w:p>
    <w:p w14:paraId="3A03EFDB"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TRANSFERS BY BUS: For those who have booked a pre or post bus routing: Transfers will take place with a minimum of 20 people registered.</w:t>
      </w:r>
    </w:p>
    <w:p w14:paraId="44156EE3"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MEDICAL CONTRAINDICATIONS:</w:t>
      </w:r>
    </w:p>
    <w:p w14:paraId="054BDB80"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All passengers shall ensure that they are medically, physically and / or in a psychic way fit to undertake a trip without endangering their life or the life of others. No medical</w:t>
      </w:r>
    </w:p>
    <w:p w14:paraId="4A307998"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services are offered aboard our ships.</w:t>
      </w:r>
    </w:p>
    <w:p w14:paraId="0EE54428"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Any passenger with a physical or mental incapacity, limited capacity of mobility, having an illness requiring treatment or medical care, or pregnant women should inform the</w:t>
      </w:r>
    </w:p>
    <w:p w14:paraId="0C747299"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travel agent at the time of booking. No reservations can be accepted for passengers whose physical or mental condition is likely to render their participation in the cruise or in</w:t>
      </w:r>
    </w:p>
    <w:p w14:paraId="6A5D16AB"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the vacation impossible or dangerous for themselves or others, or who require forms of care or assistance impossible to guarantee aboard ship, notably because of</w:t>
      </w:r>
    </w:p>
    <w:p w14:paraId="103B9C14"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unsuitable infrastructure. Some suppliers (hoteliers, airlines and cruise companies, </w:t>
      </w:r>
      <w:proofErr w:type="spellStart"/>
      <w:r>
        <w:rPr>
          <w:rFonts w:ascii="Times New Roman" w:eastAsiaTheme="minorHAnsi" w:hAnsi="Times New Roman" w:cs="Times New Roman"/>
          <w:color w:val="000000"/>
          <w:kern w:val="0"/>
          <w:sz w:val="14"/>
          <w:szCs w:val="14"/>
        </w:rPr>
        <w:t>etc</w:t>
      </w:r>
      <w:proofErr w:type="spellEnd"/>
      <w:r>
        <w:rPr>
          <w:rFonts w:ascii="Times New Roman" w:eastAsiaTheme="minorHAnsi" w:hAnsi="Times New Roman" w:cs="Times New Roman"/>
          <w:color w:val="000000"/>
          <w:kern w:val="0"/>
          <w:sz w:val="14"/>
          <w:szCs w:val="14"/>
        </w:rPr>
        <w:t>) may require a medical certificate confirming that the passenger is fit to travel or they</w:t>
      </w:r>
    </w:p>
    <w:p w14:paraId="59DF6BB4"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may refuse to accept the booking if they feel that they will be unable to guarantee any assistance or treatment deemed necessary for the health and well-being of the</w:t>
      </w:r>
    </w:p>
    <w:p w14:paraId="6B33BA52"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passenger. Participation in the voyage and in excursions is subject to the condition of the passenger having sufficient mobility. If necessary, the disabled may be</w:t>
      </w:r>
    </w:p>
    <w:p w14:paraId="3A7FC524"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accompanied at their own expense to obtain the required assistance.</w:t>
      </w:r>
    </w:p>
    <w:p w14:paraId="52BAB864"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If </w:t>
      </w:r>
      <w:proofErr w:type="spellStart"/>
      <w:r>
        <w:rPr>
          <w:rFonts w:ascii="Times New Roman" w:eastAsiaTheme="minorHAnsi" w:hAnsi="Times New Roman" w:cs="Times New Roman"/>
          <w:color w:val="000000"/>
          <w:kern w:val="0"/>
          <w:sz w:val="14"/>
          <w:szCs w:val="14"/>
        </w:rPr>
        <w:t>CroisiEurope</w:t>
      </w:r>
      <w:proofErr w:type="spellEnd"/>
      <w:r>
        <w:rPr>
          <w:rFonts w:ascii="Times New Roman" w:eastAsiaTheme="minorHAnsi" w:hAnsi="Times New Roman" w:cs="Times New Roman"/>
          <w:color w:val="000000"/>
          <w:kern w:val="0"/>
          <w:sz w:val="14"/>
          <w:szCs w:val="14"/>
        </w:rPr>
        <w:t xml:space="preserve"> considers it strictly necessary for the safety and comfort of the passenger, bookings of persons with disabilities or reduced mobility will be subject to the</w:t>
      </w:r>
    </w:p>
    <w:p w14:paraId="6040A4A6"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condition that a companion able to assist the disabled or mobility-impaired passenger be present. This requirement is entirely dependent on CROISIEUROPE's assessment</w:t>
      </w:r>
    </w:p>
    <w:p w14:paraId="2AF969B8"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of the safety related needs of the disabled or mobility-impaired passenger and may vary from one route to another and/or from one boat to another.</w:t>
      </w:r>
    </w:p>
    <w:p w14:paraId="3D598386"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If the disabled or reduced mobility person requests and requires special assistance (care, supervision), they must be accompanied by a companion who can provide the</w:t>
      </w:r>
    </w:p>
    <w:p w14:paraId="2E1770B1"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required assistance at their own expense.</w:t>
      </w:r>
    </w:p>
    <w:p w14:paraId="544AF4F1"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All personal accidents, diversions or forced stopover costs disrupting the course of the cruise shall be at the liability of the passenger having concealed his unfitness to travel.</w:t>
      </w:r>
    </w:p>
    <w:p w14:paraId="5AA395B2"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We recommend the wearing of footwear suitable for life aboard and for excursions with non-slip soles.</w:t>
      </w:r>
    </w:p>
    <w:p w14:paraId="50B2A6D4"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Some vaccinations, although not mandatory, may be recommended by health authorities.</w:t>
      </w:r>
    </w:p>
    <w:p w14:paraId="70B6F2B2"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INSURANCE</w:t>
      </w:r>
    </w:p>
    <w:p w14:paraId="35899525"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Package Status Description or specification</w:t>
      </w:r>
    </w:p>
    <w:p w14:paraId="7A2B774B"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COMPREHENSIVE</w:t>
      </w:r>
    </w:p>
    <w:p w14:paraId="708C63B1" w14:textId="7777777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(INSURANCE)</w:t>
      </w:r>
    </w:p>
    <w:p w14:paraId="33A87287" w14:textId="17AA8C35"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REPATRIATION INCLUDED ASSUREVER contract 95</w:t>
      </w:r>
      <w:r>
        <w:rPr>
          <w:rFonts w:ascii="Times New Roman" w:eastAsiaTheme="minorHAnsi" w:hAnsi="Times New Roman" w:cs="Times New Roman"/>
          <w:color w:val="000000"/>
          <w:kern w:val="0"/>
          <w:sz w:val="16"/>
          <w:szCs w:val="16"/>
        </w:rPr>
        <w:t xml:space="preserve">TRIP </w:t>
      </w:r>
      <w:r>
        <w:rPr>
          <w:rFonts w:ascii="Times New Roman" w:eastAsiaTheme="minorHAnsi" w:hAnsi="Times New Roman" w:cs="Times New Roman"/>
          <w:color w:val="000000"/>
          <w:kern w:val="0"/>
          <w:sz w:val="16"/>
          <w:szCs w:val="16"/>
        </w:rPr>
        <w:t>15</w:t>
      </w:r>
    </w:p>
    <w:p w14:paraId="603E858D" w14:textId="3536FF84"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 xml:space="preserve">TRIP INSURANCE  </w:t>
      </w:r>
    </w:p>
    <w:p w14:paraId="5C54280F"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CANCELLATION AND AMENDMENT TERMS &amp; CONDITIONS</w:t>
      </w:r>
    </w:p>
    <w:p w14:paraId="2391B320" w14:textId="77777777" w:rsidR="00C07CFC" w:rsidRDefault="00C07CFC" w:rsidP="00C07CFC">
      <w:pPr>
        <w:autoSpaceDE w:val="0"/>
        <w:autoSpaceDN w:val="0"/>
        <w:adjustRightInd w:val="0"/>
        <w:rPr>
          <w:rFonts w:ascii="Times New Roman" w:eastAsiaTheme="minorHAnsi" w:hAnsi="Times New Roman" w:cs="Times New Roman"/>
          <w:color w:val="000000"/>
          <w:kern w:val="0"/>
          <w:sz w:val="18"/>
          <w:szCs w:val="18"/>
        </w:rPr>
      </w:pPr>
      <w:r>
        <w:rPr>
          <w:rFonts w:ascii="Times New Roman" w:eastAsiaTheme="minorHAnsi" w:hAnsi="Times New Roman" w:cs="Times New Roman"/>
          <w:color w:val="000000"/>
          <w:kern w:val="0"/>
          <w:sz w:val="18"/>
          <w:szCs w:val="18"/>
        </w:rPr>
        <w:t>Cancellation Terms &amp; Conditions by the client:</w:t>
      </w:r>
    </w:p>
    <w:p w14:paraId="76FED23E" w14:textId="3EDDC487"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 xml:space="preserve">50.00 % </w:t>
      </w:r>
      <w:r w:rsidR="001723E7">
        <w:rPr>
          <w:rFonts w:ascii="Times New Roman" w:eastAsiaTheme="minorHAnsi" w:hAnsi="Times New Roman" w:cs="Times New Roman"/>
          <w:color w:val="000000"/>
          <w:kern w:val="0"/>
          <w:sz w:val="16"/>
          <w:szCs w:val="16"/>
        </w:rPr>
        <w:t>prior to 180</w:t>
      </w:r>
      <w:r>
        <w:rPr>
          <w:rFonts w:ascii="Times New Roman" w:eastAsiaTheme="minorHAnsi" w:hAnsi="Times New Roman" w:cs="Times New Roman"/>
          <w:color w:val="000000"/>
          <w:kern w:val="0"/>
          <w:sz w:val="16"/>
          <w:szCs w:val="16"/>
        </w:rPr>
        <w:t xml:space="preserve"> DAYS UNTIL </w:t>
      </w:r>
      <w:r w:rsidR="001723E7">
        <w:rPr>
          <w:rFonts w:ascii="Times New Roman" w:eastAsiaTheme="minorHAnsi" w:hAnsi="Times New Roman" w:cs="Times New Roman"/>
          <w:color w:val="000000"/>
          <w:kern w:val="0"/>
          <w:sz w:val="16"/>
          <w:szCs w:val="16"/>
        </w:rPr>
        <w:t xml:space="preserve">91 days </w:t>
      </w:r>
      <w:r>
        <w:rPr>
          <w:rFonts w:ascii="Times New Roman" w:eastAsiaTheme="minorHAnsi" w:hAnsi="Times New Roman" w:cs="Times New Roman"/>
          <w:color w:val="000000"/>
          <w:kern w:val="0"/>
          <w:sz w:val="16"/>
          <w:szCs w:val="16"/>
        </w:rPr>
        <w:t>before departure</w:t>
      </w:r>
    </w:p>
    <w:p w14:paraId="28D48D3C" w14:textId="0C6AB7D3" w:rsidR="00C07CFC" w:rsidRDefault="00C07CFC" w:rsidP="00C07CFC">
      <w:pPr>
        <w:autoSpaceDE w:val="0"/>
        <w:autoSpaceDN w:val="0"/>
        <w:adjustRightInd w:val="0"/>
        <w:rPr>
          <w:rFonts w:ascii="Times New Roman" w:eastAsiaTheme="minorHAnsi" w:hAnsi="Times New Roman" w:cs="Times New Roman"/>
          <w:color w:val="000000"/>
          <w:kern w:val="0"/>
          <w:sz w:val="16"/>
          <w:szCs w:val="16"/>
        </w:rPr>
      </w:pPr>
      <w:r>
        <w:rPr>
          <w:rFonts w:ascii="Times New Roman" w:eastAsiaTheme="minorHAnsi" w:hAnsi="Times New Roman" w:cs="Times New Roman"/>
          <w:color w:val="000000"/>
          <w:kern w:val="0"/>
          <w:sz w:val="16"/>
          <w:szCs w:val="16"/>
        </w:rPr>
        <w:t xml:space="preserve">100.00 % from </w:t>
      </w:r>
      <w:r w:rsidR="001723E7">
        <w:rPr>
          <w:rFonts w:ascii="Times New Roman" w:eastAsiaTheme="minorHAnsi" w:hAnsi="Times New Roman" w:cs="Times New Roman"/>
          <w:color w:val="000000"/>
          <w:kern w:val="0"/>
          <w:sz w:val="16"/>
          <w:szCs w:val="16"/>
        </w:rPr>
        <w:t>90</w:t>
      </w:r>
      <w:r>
        <w:rPr>
          <w:rFonts w:ascii="Times New Roman" w:eastAsiaTheme="minorHAnsi" w:hAnsi="Times New Roman" w:cs="Times New Roman"/>
          <w:color w:val="000000"/>
          <w:kern w:val="0"/>
          <w:sz w:val="16"/>
          <w:szCs w:val="16"/>
        </w:rPr>
        <w:t xml:space="preserve"> DAYS before departure</w:t>
      </w:r>
    </w:p>
    <w:p w14:paraId="7D3B023F"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In the case of a package: The fees apply per person.</w:t>
      </w:r>
    </w:p>
    <w:p w14:paraId="5BD227B7" w14:textId="2B1DB731" w:rsidR="00C07CFC" w:rsidRDefault="001723E7"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total amount of the </w:t>
      </w:r>
      <w:proofErr w:type="gramStart"/>
      <w:r>
        <w:rPr>
          <w:rFonts w:ascii="Times New Roman" w:eastAsiaTheme="minorHAnsi" w:hAnsi="Times New Roman" w:cs="Times New Roman"/>
          <w:color w:val="000000"/>
          <w:kern w:val="0"/>
          <w:sz w:val="14"/>
          <w:szCs w:val="14"/>
        </w:rPr>
        <w:t>contract.*</w:t>
      </w:r>
      <w:proofErr w:type="gramEnd"/>
      <w:r>
        <w:rPr>
          <w:rFonts w:ascii="Times New Roman" w:eastAsiaTheme="minorHAnsi" w:hAnsi="Times New Roman" w:cs="Times New Roman"/>
          <w:color w:val="000000"/>
          <w:kern w:val="0"/>
          <w:sz w:val="14"/>
          <w:szCs w:val="14"/>
        </w:rPr>
        <w:t>Unless otherwise stated</w:t>
      </w:r>
      <w:r w:rsidR="00BC6423">
        <w:rPr>
          <w:rFonts w:ascii="Times New Roman" w:eastAsiaTheme="minorHAnsi" w:hAnsi="Times New Roman" w:cs="Times New Roman"/>
          <w:color w:val="000000"/>
          <w:kern w:val="0"/>
          <w:sz w:val="14"/>
          <w:szCs w:val="14"/>
        </w:rPr>
        <w:t>.</w:t>
      </w:r>
      <w:r>
        <w:rPr>
          <w:rFonts w:ascii="Times New Roman" w:eastAsiaTheme="minorHAnsi" w:hAnsi="Times New Roman" w:cs="Times New Roman"/>
          <w:color w:val="000000"/>
          <w:kern w:val="0"/>
          <w:sz w:val="14"/>
          <w:szCs w:val="14"/>
        </w:rPr>
        <w:t xml:space="preserve"> </w:t>
      </w:r>
    </w:p>
    <w:p w14:paraId="284A88D9"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Any package including air transportation is subject to the general and specific cancellation conditions of the designated airlines.</w:t>
      </w:r>
    </w:p>
    <w:p w14:paraId="4E70BFDA"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All cancellations must be sent to us by registered mail with acknowledgement of receipt, or by any other durable written medium that provides proof of sending.</w:t>
      </w:r>
    </w:p>
    <w:p w14:paraId="567CF1EC"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For the cruise or circuit package, the traveler may transfer his contract to an assignee who fulfills the same conditions as him to make the trip or the stay, as long.</w:t>
      </w:r>
    </w:p>
    <w:p w14:paraId="1EA31C3D"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CLAIMS: Any subjective assessment will be considered with interest but </w:t>
      </w:r>
      <w:proofErr w:type="spellStart"/>
      <w:r>
        <w:rPr>
          <w:rFonts w:ascii="Times New Roman" w:eastAsiaTheme="minorHAnsi" w:hAnsi="Times New Roman" w:cs="Times New Roman"/>
          <w:color w:val="000000"/>
          <w:kern w:val="0"/>
          <w:sz w:val="14"/>
          <w:szCs w:val="14"/>
        </w:rPr>
        <w:t>can not</w:t>
      </w:r>
      <w:proofErr w:type="spellEnd"/>
      <w:r>
        <w:rPr>
          <w:rFonts w:ascii="Times New Roman" w:eastAsiaTheme="minorHAnsi" w:hAnsi="Times New Roman" w:cs="Times New Roman"/>
          <w:color w:val="000000"/>
          <w:kern w:val="0"/>
          <w:sz w:val="14"/>
          <w:szCs w:val="14"/>
        </w:rPr>
        <w:t xml:space="preserve"> give rise to compensation. Should any problems arise during the trip, it is strongly</w:t>
      </w:r>
    </w:p>
    <w:p w14:paraId="727F01C3"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recommended that you immediately inform your escort or flight attendant to provide a real-time solution. In case of non-provision or non-use of a local service by decision of</w:t>
      </w:r>
    </w:p>
    <w:p w14:paraId="0D737920"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the customer, no refund can be made. Any complaint must be transmitted to us within 10 days from the end of the trip, by any means to obtain an acknowledgment of receipt</w:t>
      </w:r>
    </w:p>
    <w:p w14:paraId="21FA67AA"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to the seller, and this in accordance with the Code of Tourism, and will be taken into consideration in the where it has been found. The customer must attach to his mail the</w:t>
      </w:r>
    </w:p>
    <w:p w14:paraId="1E67B096"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assessment sheet that has been given to him in his travel log, enclosing all the documents relating to his claim. </w:t>
      </w:r>
      <w:proofErr w:type="spellStart"/>
      <w:r>
        <w:rPr>
          <w:rFonts w:ascii="Times New Roman" w:eastAsiaTheme="minorHAnsi" w:hAnsi="Times New Roman" w:cs="Times New Roman"/>
          <w:color w:val="000000"/>
          <w:kern w:val="0"/>
          <w:sz w:val="14"/>
          <w:szCs w:val="14"/>
        </w:rPr>
        <w:t>CroisiEurope</w:t>
      </w:r>
      <w:proofErr w:type="spellEnd"/>
      <w:r>
        <w:rPr>
          <w:rFonts w:ascii="Times New Roman" w:eastAsiaTheme="minorHAnsi" w:hAnsi="Times New Roman" w:cs="Times New Roman"/>
          <w:color w:val="000000"/>
          <w:kern w:val="0"/>
          <w:sz w:val="14"/>
          <w:szCs w:val="14"/>
        </w:rPr>
        <w:t xml:space="preserve"> informs you that the response time varies from 1</w:t>
      </w:r>
    </w:p>
    <w:p w14:paraId="055757E7" w14:textId="77777777" w:rsidR="00C07CFC" w:rsidRDefault="00C07CFC" w:rsidP="00C07CFC">
      <w:pPr>
        <w:autoSpaceDE w:val="0"/>
        <w:autoSpaceDN w:val="0"/>
        <w:adjustRightInd w:val="0"/>
        <w:rPr>
          <w:rFonts w:ascii="Times New Roman" w:eastAsiaTheme="minorHAnsi" w:hAnsi="Times New Roman" w:cs="Times New Roman"/>
          <w:color w:val="000000"/>
          <w:kern w:val="0"/>
          <w:sz w:val="20"/>
          <w:szCs w:val="20"/>
        </w:rPr>
      </w:pPr>
      <w:r>
        <w:rPr>
          <w:rFonts w:ascii="Times New Roman" w:eastAsiaTheme="minorHAnsi" w:hAnsi="Times New Roman" w:cs="Times New Roman"/>
          <w:color w:val="000000"/>
          <w:kern w:val="0"/>
          <w:sz w:val="20"/>
          <w:szCs w:val="20"/>
        </w:rPr>
        <w:t>FORMS</w:t>
      </w:r>
    </w:p>
    <w:p w14:paraId="02D3EBCC"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Standard information form for package travel contracts</w:t>
      </w:r>
    </w:p>
    <w:p w14:paraId="1709B167"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The combination of travel services proposed to you is a package as defined under European Directive 2015/2302 and Article L.211-2 II of the French Tourism Code. You</w:t>
      </w:r>
    </w:p>
    <w:p w14:paraId="69E76A0D"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benefit from </w:t>
      </w:r>
      <w:proofErr w:type="gramStart"/>
      <w:r>
        <w:rPr>
          <w:rFonts w:ascii="Times New Roman" w:eastAsiaTheme="minorHAnsi" w:hAnsi="Times New Roman" w:cs="Times New Roman"/>
          <w:color w:val="000000"/>
          <w:kern w:val="0"/>
          <w:sz w:val="14"/>
          <w:szCs w:val="14"/>
        </w:rPr>
        <w:t>all of</w:t>
      </w:r>
      <w:proofErr w:type="gramEnd"/>
      <w:r>
        <w:rPr>
          <w:rFonts w:ascii="Times New Roman" w:eastAsiaTheme="minorHAnsi" w:hAnsi="Times New Roman" w:cs="Times New Roman"/>
          <w:color w:val="000000"/>
          <w:kern w:val="0"/>
          <w:sz w:val="14"/>
          <w:szCs w:val="14"/>
        </w:rPr>
        <w:t xml:space="preserve"> the rights applied by the European Union to packages as they are interpreted under the French Tourism Code. </w:t>
      </w:r>
      <w:proofErr w:type="spellStart"/>
      <w:r>
        <w:rPr>
          <w:rFonts w:ascii="Times New Roman" w:eastAsiaTheme="minorHAnsi" w:hAnsi="Times New Roman" w:cs="Times New Roman"/>
          <w:color w:val="000000"/>
          <w:kern w:val="0"/>
          <w:sz w:val="14"/>
          <w:szCs w:val="14"/>
        </w:rPr>
        <w:t>CroisiEurope</w:t>
      </w:r>
      <w:proofErr w:type="spellEnd"/>
      <w:r>
        <w:rPr>
          <w:rFonts w:ascii="Times New Roman" w:eastAsiaTheme="minorHAnsi" w:hAnsi="Times New Roman" w:cs="Times New Roman"/>
          <w:color w:val="000000"/>
          <w:kern w:val="0"/>
          <w:sz w:val="14"/>
          <w:szCs w:val="14"/>
        </w:rPr>
        <w:t xml:space="preserve"> is entirely responsible for the</w:t>
      </w:r>
    </w:p>
    <w:p w14:paraId="6DDC56F4"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satisfactory performance of the </w:t>
      </w:r>
      <w:proofErr w:type="gramStart"/>
      <w:r>
        <w:rPr>
          <w:rFonts w:ascii="Times New Roman" w:eastAsiaTheme="minorHAnsi" w:hAnsi="Times New Roman" w:cs="Times New Roman"/>
          <w:color w:val="000000"/>
          <w:kern w:val="0"/>
          <w:sz w:val="14"/>
          <w:szCs w:val="14"/>
        </w:rPr>
        <w:t>package as a whole</w:t>
      </w:r>
      <w:proofErr w:type="gramEnd"/>
      <w:r>
        <w:rPr>
          <w:rFonts w:ascii="Times New Roman" w:eastAsiaTheme="minorHAnsi" w:hAnsi="Times New Roman" w:cs="Times New Roman"/>
          <w:color w:val="000000"/>
          <w:kern w:val="0"/>
          <w:sz w:val="14"/>
          <w:szCs w:val="14"/>
        </w:rPr>
        <w:t xml:space="preserve">. Furthermore, as the law dictates, </w:t>
      </w:r>
      <w:proofErr w:type="spellStart"/>
      <w:r>
        <w:rPr>
          <w:rFonts w:ascii="Times New Roman" w:eastAsiaTheme="minorHAnsi" w:hAnsi="Times New Roman" w:cs="Times New Roman"/>
          <w:color w:val="000000"/>
          <w:kern w:val="0"/>
          <w:sz w:val="14"/>
          <w:szCs w:val="14"/>
        </w:rPr>
        <w:t>CroisiEurope</w:t>
      </w:r>
      <w:proofErr w:type="spellEnd"/>
      <w:r>
        <w:rPr>
          <w:rFonts w:ascii="Times New Roman" w:eastAsiaTheme="minorHAnsi" w:hAnsi="Times New Roman" w:cs="Times New Roman"/>
          <w:color w:val="000000"/>
          <w:kern w:val="0"/>
          <w:sz w:val="14"/>
          <w:szCs w:val="14"/>
        </w:rPr>
        <w:t xml:space="preserve"> has protection in place </w:t>
      </w:r>
      <w:proofErr w:type="gramStart"/>
      <w:r>
        <w:rPr>
          <w:rFonts w:ascii="Times New Roman" w:eastAsiaTheme="minorHAnsi" w:hAnsi="Times New Roman" w:cs="Times New Roman"/>
          <w:color w:val="000000"/>
          <w:kern w:val="0"/>
          <w:sz w:val="14"/>
          <w:szCs w:val="14"/>
        </w:rPr>
        <w:t>in order to</w:t>
      </w:r>
      <w:proofErr w:type="gramEnd"/>
      <w:r>
        <w:rPr>
          <w:rFonts w:ascii="Times New Roman" w:eastAsiaTheme="minorHAnsi" w:hAnsi="Times New Roman" w:cs="Times New Roman"/>
          <w:color w:val="000000"/>
          <w:kern w:val="0"/>
          <w:sz w:val="14"/>
          <w:szCs w:val="14"/>
        </w:rPr>
        <w:t xml:space="preserve"> reimburse your payments, and if</w:t>
      </w:r>
    </w:p>
    <w:p w14:paraId="3900AD80"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transportation is included in the package, ensure your repatriation in the event </w:t>
      </w:r>
      <w:proofErr w:type="spellStart"/>
      <w:r>
        <w:rPr>
          <w:rFonts w:ascii="Times New Roman" w:eastAsiaTheme="minorHAnsi" w:hAnsi="Times New Roman" w:cs="Times New Roman"/>
          <w:color w:val="000000"/>
          <w:kern w:val="0"/>
          <w:sz w:val="14"/>
          <w:szCs w:val="14"/>
        </w:rPr>
        <w:t>CroisiEurope</w:t>
      </w:r>
      <w:proofErr w:type="spellEnd"/>
      <w:r>
        <w:rPr>
          <w:rFonts w:ascii="Times New Roman" w:eastAsiaTheme="minorHAnsi" w:hAnsi="Times New Roman" w:cs="Times New Roman"/>
          <w:color w:val="000000"/>
          <w:kern w:val="0"/>
          <w:sz w:val="14"/>
          <w:szCs w:val="14"/>
        </w:rPr>
        <w:t xml:space="preserve"> becomes insolvent.</w:t>
      </w:r>
    </w:p>
    <w:p w14:paraId="6A0CDFB0"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The essential rights covered under European Directive 2015/2302 that have been incorporated into the French Code of Tourism:</w:t>
      </w:r>
    </w:p>
    <w:p w14:paraId="0AEE5B20"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Travelers will receive all essential information about the package before concluding the package travel contract.</w:t>
      </w:r>
    </w:p>
    <w:p w14:paraId="752A9B96"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The organizer and the retailer are responsible for the proper execution of all the travel services included in the contract.</w:t>
      </w:r>
    </w:p>
    <w:p w14:paraId="7E9FB5D6"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Travelers will receive an emergency phone number or the contact information for a contact person, allowing travelers to get in touch with the organizer or the retailer.</w:t>
      </w:r>
    </w:p>
    <w:p w14:paraId="500FC59B"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Travelers can transfer their package to another person with reasonable advance </w:t>
      </w:r>
      <w:proofErr w:type="gramStart"/>
      <w:r>
        <w:rPr>
          <w:rFonts w:ascii="Times New Roman" w:eastAsiaTheme="minorHAnsi" w:hAnsi="Times New Roman" w:cs="Times New Roman"/>
          <w:color w:val="000000"/>
          <w:kern w:val="0"/>
          <w:sz w:val="14"/>
          <w:szCs w:val="14"/>
        </w:rPr>
        <w:t>notice, but</w:t>
      </w:r>
      <w:proofErr w:type="gramEnd"/>
      <w:r>
        <w:rPr>
          <w:rFonts w:ascii="Times New Roman" w:eastAsiaTheme="minorHAnsi" w:hAnsi="Times New Roman" w:cs="Times New Roman"/>
          <w:color w:val="000000"/>
          <w:kern w:val="0"/>
          <w:sz w:val="14"/>
          <w:szCs w:val="14"/>
        </w:rPr>
        <w:t xml:space="preserve"> could possibly be subject to additional charges.</w:t>
      </w:r>
    </w:p>
    <w:p w14:paraId="081CB6AF"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The package price can only increase if specific costs increase (for example, the price of fuel), and if this possibility is explicitly stated in the contract; in any event, the package</w:t>
      </w:r>
    </w:p>
    <w:p w14:paraId="50991637"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price cannot be modified less than 20 days before the package begins. If the increase in price exceeds 8% of the package price, the traveler can terminate the contract. If the</w:t>
      </w:r>
    </w:p>
    <w:p w14:paraId="1BF61021"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 xml:space="preserve">organizer reserves the right to increase the </w:t>
      </w:r>
      <w:proofErr w:type="gramStart"/>
      <w:r>
        <w:rPr>
          <w:rFonts w:ascii="Times New Roman" w:eastAsiaTheme="minorHAnsi" w:hAnsi="Times New Roman" w:cs="Times New Roman"/>
          <w:color w:val="000000"/>
          <w:kern w:val="0"/>
          <w:sz w:val="14"/>
          <w:szCs w:val="14"/>
        </w:rPr>
        <w:t>price,</w:t>
      </w:r>
      <w:proofErr w:type="gramEnd"/>
      <w:r>
        <w:rPr>
          <w:rFonts w:ascii="Times New Roman" w:eastAsiaTheme="minorHAnsi" w:hAnsi="Times New Roman" w:cs="Times New Roman"/>
          <w:color w:val="000000"/>
          <w:kern w:val="0"/>
          <w:sz w:val="14"/>
          <w:szCs w:val="14"/>
        </w:rPr>
        <w:t xml:space="preserve"> the traveler has the right to a reduction in price if the corresponding costs decrease.</w:t>
      </w:r>
    </w:p>
    <w:p w14:paraId="49D574CA"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Travelers can terminate the contract without being subject to termination fees and can be reimbursed wholly for payments made if one of the essential elements of the</w:t>
      </w:r>
    </w:p>
    <w:p w14:paraId="1CEE4912"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package, other than the price, undergoes an important modification. If, before the package begins, the professional responsible for the package cancels it, the travelers can</w:t>
      </w:r>
    </w:p>
    <w:p w14:paraId="7C75E94A"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be reimbursed and receive indemnification, if applicable.</w:t>
      </w:r>
    </w:p>
    <w:p w14:paraId="5283AD19"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Travelers can terminate the contract without paying termination fees before the package begins under exceptional circumstances; for example, if there are serious safety</w:t>
      </w:r>
    </w:p>
    <w:p w14:paraId="2094839B"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problems in the destination location that could affect the package.</w:t>
      </w:r>
    </w:p>
    <w:p w14:paraId="7C899DE2"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Furthermore, travelers can, at any moment before the package begins, terminate the contract by payment of suitable and justifiable termination fees.</w:t>
      </w:r>
    </w:p>
    <w:p w14:paraId="467AD95E"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If, after the package begins, important elements of the package cannot be provided as planned, other appropriate services must be proposed to travelers without an increase</w:t>
      </w:r>
    </w:p>
    <w:p w14:paraId="71F1C522"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in price.</w:t>
      </w:r>
    </w:p>
    <w:p w14:paraId="6324AF52"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Travelers can terminate the contract without paying termination fees when services are not carried out in compliance with the contract if it considerably disturbs the execution</w:t>
      </w:r>
    </w:p>
    <w:p w14:paraId="1166D44E"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of the package and the organizer does not resolve the problem.</w:t>
      </w:r>
    </w:p>
    <w:p w14:paraId="30EB5CF3"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Travelers also have the right to a reduction in price and/or compensation in the event of non- execution or poor execution of the travel services.</w:t>
      </w:r>
    </w:p>
    <w:p w14:paraId="50599AFC" w14:textId="77777777" w:rsidR="00C07CFC" w:rsidRDefault="00C07CFC" w:rsidP="00C07CFC">
      <w:pPr>
        <w:autoSpaceDE w:val="0"/>
        <w:autoSpaceDN w:val="0"/>
        <w:adjustRightInd w:val="0"/>
        <w:rPr>
          <w:rFonts w:ascii="Times New Roman" w:eastAsiaTheme="minorHAnsi" w:hAnsi="Times New Roman" w:cs="Times New Roman"/>
          <w:color w:val="000000"/>
          <w:kern w:val="0"/>
          <w:sz w:val="14"/>
          <w:szCs w:val="14"/>
        </w:rPr>
      </w:pPr>
      <w:r>
        <w:rPr>
          <w:rFonts w:ascii="Times New Roman" w:eastAsiaTheme="minorHAnsi" w:hAnsi="Times New Roman" w:cs="Times New Roman"/>
          <w:color w:val="000000"/>
          <w:kern w:val="0"/>
          <w:sz w:val="14"/>
          <w:szCs w:val="14"/>
        </w:rPr>
        <w:t>The organizer or retailer must provide aid if the traveler is in difficulty.</w:t>
      </w:r>
    </w:p>
    <w:p w14:paraId="25009200" w14:textId="2D213237" w:rsidR="003B4303" w:rsidRDefault="003B4303" w:rsidP="00C07CFC"/>
    <w:sectPr w:rsidR="003B4303" w:rsidSect="00A06B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237"/>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CFC"/>
    <w:rsid w:val="00002D39"/>
    <w:rsid w:val="00003273"/>
    <w:rsid w:val="00003BD5"/>
    <w:rsid w:val="00004833"/>
    <w:rsid w:val="00004B2D"/>
    <w:rsid w:val="00004C61"/>
    <w:rsid w:val="0000569C"/>
    <w:rsid w:val="000113BA"/>
    <w:rsid w:val="00014C91"/>
    <w:rsid w:val="0001569E"/>
    <w:rsid w:val="00016648"/>
    <w:rsid w:val="00016797"/>
    <w:rsid w:val="0002056D"/>
    <w:rsid w:val="0002089D"/>
    <w:rsid w:val="00022E15"/>
    <w:rsid w:val="00023D91"/>
    <w:rsid w:val="000246C7"/>
    <w:rsid w:val="00024FC3"/>
    <w:rsid w:val="00033BC2"/>
    <w:rsid w:val="00036D89"/>
    <w:rsid w:val="0004177E"/>
    <w:rsid w:val="00045FCA"/>
    <w:rsid w:val="0004699A"/>
    <w:rsid w:val="00056A3C"/>
    <w:rsid w:val="00063143"/>
    <w:rsid w:val="000638CF"/>
    <w:rsid w:val="00065B83"/>
    <w:rsid w:val="000720F3"/>
    <w:rsid w:val="00073BB3"/>
    <w:rsid w:val="00075949"/>
    <w:rsid w:val="000764E8"/>
    <w:rsid w:val="000809A1"/>
    <w:rsid w:val="000842DB"/>
    <w:rsid w:val="0008519B"/>
    <w:rsid w:val="00085287"/>
    <w:rsid w:val="00094F9F"/>
    <w:rsid w:val="00097967"/>
    <w:rsid w:val="000A1325"/>
    <w:rsid w:val="000A1EEF"/>
    <w:rsid w:val="000A5F66"/>
    <w:rsid w:val="000B32B0"/>
    <w:rsid w:val="000C041E"/>
    <w:rsid w:val="000D0BC6"/>
    <w:rsid w:val="000D5D52"/>
    <w:rsid w:val="000E24BB"/>
    <w:rsid w:val="000E4AC4"/>
    <w:rsid w:val="000E69A8"/>
    <w:rsid w:val="000E75E7"/>
    <w:rsid w:val="000F1E0D"/>
    <w:rsid w:val="000F3520"/>
    <w:rsid w:val="000F4066"/>
    <w:rsid w:val="000F473F"/>
    <w:rsid w:val="000F4C8B"/>
    <w:rsid w:val="000F7E2F"/>
    <w:rsid w:val="00100324"/>
    <w:rsid w:val="001059C4"/>
    <w:rsid w:val="00106739"/>
    <w:rsid w:val="00107A2F"/>
    <w:rsid w:val="00113E28"/>
    <w:rsid w:val="00113E6B"/>
    <w:rsid w:val="00115E44"/>
    <w:rsid w:val="00122D48"/>
    <w:rsid w:val="0012353C"/>
    <w:rsid w:val="00125085"/>
    <w:rsid w:val="0012538A"/>
    <w:rsid w:val="00137749"/>
    <w:rsid w:val="00141B29"/>
    <w:rsid w:val="00144949"/>
    <w:rsid w:val="001539C2"/>
    <w:rsid w:val="001548AF"/>
    <w:rsid w:val="001628CE"/>
    <w:rsid w:val="00165C51"/>
    <w:rsid w:val="00165F79"/>
    <w:rsid w:val="001677F4"/>
    <w:rsid w:val="00167ED6"/>
    <w:rsid w:val="00171A01"/>
    <w:rsid w:val="001723E7"/>
    <w:rsid w:val="001733BA"/>
    <w:rsid w:val="001735C1"/>
    <w:rsid w:val="00181152"/>
    <w:rsid w:val="00183C0A"/>
    <w:rsid w:val="001849BC"/>
    <w:rsid w:val="00184AD2"/>
    <w:rsid w:val="0019783F"/>
    <w:rsid w:val="001A0542"/>
    <w:rsid w:val="001A1194"/>
    <w:rsid w:val="001A28EA"/>
    <w:rsid w:val="001A3867"/>
    <w:rsid w:val="001B2FFC"/>
    <w:rsid w:val="001C4E0F"/>
    <w:rsid w:val="001C5471"/>
    <w:rsid w:val="001C58C6"/>
    <w:rsid w:val="001D00B4"/>
    <w:rsid w:val="001D16EA"/>
    <w:rsid w:val="001D239E"/>
    <w:rsid w:val="001D32C6"/>
    <w:rsid w:val="001D3CBB"/>
    <w:rsid w:val="001D5318"/>
    <w:rsid w:val="001D7E85"/>
    <w:rsid w:val="001E0BFD"/>
    <w:rsid w:val="001E39EE"/>
    <w:rsid w:val="001E4795"/>
    <w:rsid w:val="001E57D5"/>
    <w:rsid w:val="001E5C76"/>
    <w:rsid w:val="001F2521"/>
    <w:rsid w:val="001F3BCC"/>
    <w:rsid w:val="001F77C3"/>
    <w:rsid w:val="002013BB"/>
    <w:rsid w:val="00202A11"/>
    <w:rsid w:val="002045C8"/>
    <w:rsid w:val="00204932"/>
    <w:rsid w:val="00210B5E"/>
    <w:rsid w:val="00210FC0"/>
    <w:rsid w:val="0021265A"/>
    <w:rsid w:val="002142DB"/>
    <w:rsid w:val="0021454C"/>
    <w:rsid w:val="00216D73"/>
    <w:rsid w:val="00220633"/>
    <w:rsid w:val="00220B08"/>
    <w:rsid w:val="00224E1C"/>
    <w:rsid w:val="00225C27"/>
    <w:rsid w:val="0022621B"/>
    <w:rsid w:val="002272AF"/>
    <w:rsid w:val="00231830"/>
    <w:rsid w:val="0023316D"/>
    <w:rsid w:val="002332AC"/>
    <w:rsid w:val="00233F5E"/>
    <w:rsid w:val="0023469D"/>
    <w:rsid w:val="00234F42"/>
    <w:rsid w:val="00236773"/>
    <w:rsid w:val="00236ABA"/>
    <w:rsid w:val="0024215C"/>
    <w:rsid w:val="00243F62"/>
    <w:rsid w:val="002443C1"/>
    <w:rsid w:val="002461D5"/>
    <w:rsid w:val="00247771"/>
    <w:rsid w:val="00250080"/>
    <w:rsid w:val="00256045"/>
    <w:rsid w:val="0026151C"/>
    <w:rsid w:val="00262BA9"/>
    <w:rsid w:val="0026336B"/>
    <w:rsid w:val="00265CDE"/>
    <w:rsid w:val="002666CC"/>
    <w:rsid w:val="002736CA"/>
    <w:rsid w:val="00275BD9"/>
    <w:rsid w:val="00276D86"/>
    <w:rsid w:val="0027731D"/>
    <w:rsid w:val="002809C4"/>
    <w:rsid w:val="00280C5B"/>
    <w:rsid w:val="002832B9"/>
    <w:rsid w:val="00284B99"/>
    <w:rsid w:val="002865F3"/>
    <w:rsid w:val="00293F83"/>
    <w:rsid w:val="00294A60"/>
    <w:rsid w:val="00294F39"/>
    <w:rsid w:val="0029784F"/>
    <w:rsid w:val="002A3CFA"/>
    <w:rsid w:val="002B0391"/>
    <w:rsid w:val="002B31BD"/>
    <w:rsid w:val="002C14C7"/>
    <w:rsid w:val="002C1D3A"/>
    <w:rsid w:val="002C28A9"/>
    <w:rsid w:val="002C29AA"/>
    <w:rsid w:val="002C46B7"/>
    <w:rsid w:val="002C4EC3"/>
    <w:rsid w:val="002C5D12"/>
    <w:rsid w:val="002D656C"/>
    <w:rsid w:val="002D7005"/>
    <w:rsid w:val="002E2C1D"/>
    <w:rsid w:val="002E6062"/>
    <w:rsid w:val="002F01E1"/>
    <w:rsid w:val="002F04F4"/>
    <w:rsid w:val="002F1F34"/>
    <w:rsid w:val="002F1FB3"/>
    <w:rsid w:val="0030056A"/>
    <w:rsid w:val="00300ADD"/>
    <w:rsid w:val="0030121B"/>
    <w:rsid w:val="00301D9A"/>
    <w:rsid w:val="00302847"/>
    <w:rsid w:val="0030403D"/>
    <w:rsid w:val="00304928"/>
    <w:rsid w:val="00305FB6"/>
    <w:rsid w:val="00306597"/>
    <w:rsid w:val="003069E2"/>
    <w:rsid w:val="00312DEF"/>
    <w:rsid w:val="00322657"/>
    <w:rsid w:val="00322EBB"/>
    <w:rsid w:val="003238BD"/>
    <w:rsid w:val="00332246"/>
    <w:rsid w:val="00332C2E"/>
    <w:rsid w:val="003357B3"/>
    <w:rsid w:val="00337160"/>
    <w:rsid w:val="0033798F"/>
    <w:rsid w:val="00342C6F"/>
    <w:rsid w:val="00343C3C"/>
    <w:rsid w:val="0035510B"/>
    <w:rsid w:val="00355639"/>
    <w:rsid w:val="00356579"/>
    <w:rsid w:val="00362A42"/>
    <w:rsid w:val="00362B0E"/>
    <w:rsid w:val="00366F14"/>
    <w:rsid w:val="0037177F"/>
    <w:rsid w:val="00372DD3"/>
    <w:rsid w:val="00376613"/>
    <w:rsid w:val="00382C4A"/>
    <w:rsid w:val="00383787"/>
    <w:rsid w:val="003902FF"/>
    <w:rsid w:val="003906FB"/>
    <w:rsid w:val="003908AB"/>
    <w:rsid w:val="00392AEE"/>
    <w:rsid w:val="003932C7"/>
    <w:rsid w:val="00393B26"/>
    <w:rsid w:val="00394284"/>
    <w:rsid w:val="00394EB4"/>
    <w:rsid w:val="003952BA"/>
    <w:rsid w:val="003A18F6"/>
    <w:rsid w:val="003A29C7"/>
    <w:rsid w:val="003A2B5C"/>
    <w:rsid w:val="003A2DE8"/>
    <w:rsid w:val="003A33D8"/>
    <w:rsid w:val="003B117A"/>
    <w:rsid w:val="003B1F4D"/>
    <w:rsid w:val="003B4303"/>
    <w:rsid w:val="003B71F4"/>
    <w:rsid w:val="003C02C3"/>
    <w:rsid w:val="003C0300"/>
    <w:rsid w:val="003C082D"/>
    <w:rsid w:val="003C0CDD"/>
    <w:rsid w:val="003C165D"/>
    <w:rsid w:val="003C53C0"/>
    <w:rsid w:val="003C6F2E"/>
    <w:rsid w:val="003D0707"/>
    <w:rsid w:val="003D0760"/>
    <w:rsid w:val="003D262B"/>
    <w:rsid w:val="003D3351"/>
    <w:rsid w:val="003D6689"/>
    <w:rsid w:val="003D6822"/>
    <w:rsid w:val="003E1B7C"/>
    <w:rsid w:val="003E1CE5"/>
    <w:rsid w:val="003E228A"/>
    <w:rsid w:val="003E364A"/>
    <w:rsid w:val="003E4643"/>
    <w:rsid w:val="003F074A"/>
    <w:rsid w:val="003F197A"/>
    <w:rsid w:val="00400730"/>
    <w:rsid w:val="00401873"/>
    <w:rsid w:val="004040A9"/>
    <w:rsid w:val="00404DB4"/>
    <w:rsid w:val="004061E5"/>
    <w:rsid w:val="0040750A"/>
    <w:rsid w:val="00407761"/>
    <w:rsid w:val="004166B9"/>
    <w:rsid w:val="0041682B"/>
    <w:rsid w:val="00416883"/>
    <w:rsid w:val="00417C71"/>
    <w:rsid w:val="00420CCD"/>
    <w:rsid w:val="0042106C"/>
    <w:rsid w:val="00422848"/>
    <w:rsid w:val="00422BA2"/>
    <w:rsid w:val="004243AE"/>
    <w:rsid w:val="0043284C"/>
    <w:rsid w:val="0043497B"/>
    <w:rsid w:val="00435324"/>
    <w:rsid w:val="00437EA8"/>
    <w:rsid w:val="0044196E"/>
    <w:rsid w:val="00442263"/>
    <w:rsid w:val="004454B8"/>
    <w:rsid w:val="00446742"/>
    <w:rsid w:val="0045201B"/>
    <w:rsid w:val="00454FB5"/>
    <w:rsid w:val="0045610F"/>
    <w:rsid w:val="004649EF"/>
    <w:rsid w:val="00464A8A"/>
    <w:rsid w:val="0047218B"/>
    <w:rsid w:val="00473F14"/>
    <w:rsid w:val="00474505"/>
    <w:rsid w:val="00476806"/>
    <w:rsid w:val="00476A03"/>
    <w:rsid w:val="00481124"/>
    <w:rsid w:val="00487D18"/>
    <w:rsid w:val="00492A5D"/>
    <w:rsid w:val="004A0978"/>
    <w:rsid w:val="004A1B9E"/>
    <w:rsid w:val="004A1F1A"/>
    <w:rsid w:val="004A7D91"/>
    <w:rsid w:val="004B35F4"/>
    <w:rsid w:val="004B5D9A"/>
    <w:rsid w:val="004B5E4F"/>
    <w:rsid w:val="004B6592"/>
    <w:rsid w:val="004C03E5"/>
    <w:rsid w:val="004C243D"/>
    <w:rsid w:val="004C44A5"/>
    <w:rsid w:val="004C526C"/>
    <w:rsid w:val="004C6F31"/>
    <w:rsid w:val="004C75F8"/>
    <w:rsid w:val="004D0A27"/>
    <w:rsid w:val="004D1545"/>
    <w:rsid w:val="004D26DF"/>
    <w:rsid w:val="004D6CA2"/>
    <w:rsid w:val="004E4804"/>
    <w:rsid w:val="004E54D6"/>
    <w:rsid w:val="004E5666"/>
    <w:rsid w:val="004E5DBC"/>
    <w:rsid w:val="004E5DFC"/>
    <w:rsid w:val="004E617E"/>
    <w:rsid w:val="004E6373"/>
    <w:rsid w:val="004E72E2"/>
    <w:rsid w:val="004F1241"/>
    <w:rsid w:val="004F2C52"/>
    <w:rsid w:val="004F4B47"/>
    <w:rsid w:val="004F7DE5"/>
    <w:rsid w:val="00500429"/>
    <w:rsid w:val="00504DC4"/>
    <w:rsid w:val="00507EF6"/>
    <w:rsid w:val="00513664"/>
    <w:rsid w:val="00514EB9"/>
    <w:rsid w:val="005173BE"/>
    <w:rsid w:val="00517683"/>
    <w:rsid w:val="005178DC"/>
    <w:rsid w:val="0052255D"/>
    <w:rsid w:val="00527324"/>
    <w:rsid w:val="00527465"/>
    <w:rsid w:val="005319CB"/>
    <w:rsid w:val="0053240E"/>
    <w:rsid w:val="00532D67"/>
    <w:rsid w:val="00533DAF"/>
    <w:rsid w:val="005348E4"/>
    <w:rsid w:val="0053657C"/>
    <w:rsid w:val="005435EB"/>
    <w:rsid w:val="00546977"/>
    <w:rsid w:val="00547847"/>
    <w:rsid w:val="00550AAF"/>
    <w:rsid w:val="00553620"/>
    <w:rsid w:val="00560316"/>
    <w:rsid w:val="005639CA"/>
    <w:rsid w:val="00563F22"/>
    <w:rsid w:val="005647BD"/>
    <w:rsid w:val="00564E8B"/>
    <w:rsid w:val="005732AE"/>
    <w:rsid w:val="00580F60"/>
    <w:rsid w:val="005814C2"/>
    <w:rsid w:val="00582233"/>
    <w:rsid w:val="00583089"/>
    <w:rsid w:val="005835D2"/>
    <w:rsid w:val="00585259"/>
    <w:rsid w:val="00586DCD"/>
    <w:rsid w:val="00594A73"/>
    <w:rsid w:val="00596C5D"/>
    <w:rsid w:val="005A0BF1"/>
    <w:rsid w:val="005A6EDE"/>
    <w:rsid w:val="005B022F"/>
    <w:rsid w:val="005B2E9F"/>
    <w:rsid w:val="005B3CAF"/>
    <w:rsid w:val="005B4B09"/>
    <w:rsid w:val="005B6324"/>
    <w:rsid w:val="005C3900"/>
    <w:rsid w:val="005C42F5"/>
    <w:rsid w:val="005C4965"/>
    <w:rsid w:val="005E7BED"/>
    <w:rsid w:val="005F11BC"/>
    <w:rsid w:val="005F2BBF"/>
    <w:rsid w:val="005F7086"/>
    <w:rsid w:val="006010C5"/>
    <w:rsid w:val="006024D0"/>
    <w:rsid w:val="00602E6B"/>
    <w:rsid w:val="0060514C"/>
    <w:rsid w:val="00613819"/>
    <w:rsid w:val="00614C04"/>
    <w:rsid w:val="006150DD"/>
    <w:rsid w:val="0061736B"/>
    <w:rsid w:val="00617987"/>
    <w:rsid w:val="00617A2D"/>
    <w:rsid w:val="00617C29"/>
    <w:rsid w:val="00621034"/>
    <w:rsid w:val="0062193C"/>
    <w:rsid w:val="00621EF6"/>
    <w:rsid w:val="006222E5"/>
    <w:rsid w:val="00622BC0"/>
    <w:rsid w:val="00623F77"/>
    <w:rsid w:val="006240FE"/>
    <w:rsid w:val="00630338"/>
    <w:rsid w:val="00634293"/>
    <w:rsid w:val="00634E31"/>
    <w:rsid w:val="0063539C"/>
    <w:rsid w:val="00636413"/>
    <w:rsid w:val="00637D16"/>
    <w:rsid w:val="00640910"/>
    <w:rsid w:val="00640B2A"/>
    <w:rsid w:val="0064427B"/>
    <w:rsid w:val="006543AA"/>
    <w:rsid w:val="00655F26"/>
    <w:rsid w:val="00657DF1"/>
    <w:rsid w:val="00661935"/>
    <w:rsid w:val="00663CAF"/>
    <w:rsid w:val="00665EA9"/>
    <w:rsid w:val="006704A1"/>
    <w:rsid w:val="0067368F"/>
    <w:rsid w:val="006744B5"/>
    <w:rsid w:val="00677D69"/>
    <w:rsid w:val="0068119D"/>
    <w:rsid w:val="00683932"/>
    <w:rsid w:val="00683955"/>
    <w:rsid w:val="00684000"/>
    <w:rsid w:val="00685BA6"/>
    <w:rsid w:val="00685E11"/>
    <w:rsid w:val="00687B43"/>
    <w:rsid w:val="00690750"/>
    <w:rsid w:val="00691B6D"/>
    <w:rsid w:val="006922AD"/>
    <w:rsid w:val="00694E1E"/>
    <w:rsid w:val="006952E3"/>
    <w:rsid w:val="0069649C"/>
    <w:rsid w:val="006A257B"/>
    <w:rsid w:val="006A3AF7"/>
    <w:rsid w:val="006A40EC"/>
    <w:rsid w:val="006A41D5"/>
    <w:rsid w:val="006A66D4"/>
    <w:rsid w:val="006B295B"/>
    <w:rsid w:val="006B4AFF"/>
    <w:rsid w:val="006B6FEF"/>
    <w:rsid w:val="006B711F"/>
    <w:rsid w:val="006B72E3"/>
    <w:rsid w:val="006C104D"/>
    <w:rsid w:val="006C2125"/>
    <w:rsid w:val="006C5567"/>
    <w:rsid w:val="006C725B"/>
    <w:rsid w:val="006C7AE7"/>
    <w:rsid w:val="006D3209"/>
    <w:rsid w:val="006D40C8"/>
    <w:rsid w:val="006D43A0"/>
    <w:rsid w:val="006D5C40"/>
    <w:rsid w:val="006D5D3B"/>
    <w:rsid w:val="006D6ACB"/>
    <w:rsid w:val="006E137E"/>
    <w:rsid w:val="006E52E3"/>
    <w:rsid w:val="006E5C2A"/>
    <w:rsid w:val="006E5C47"/>
    <w:rsid w:val="006E5D16"/>
    <w:rsid w:val="006E7537"/>
    <w:rsid w:val="006E77AA"/>
    <w:rsid w:val="006F1887"/>
    <w:rsid w:val="006F19B0"/>
    <w:rsid w:val="006F3773"/>
    <w:rsid w:val="006F628B"/>
    <w:rsid w:val="00701C8E"/>
    <w:rsid w:val="00705373"/>
    <w:rsid w:val="00712666"/>
    <w:rsid w:val="00713652"/>
    <w:rsid w:val="00715985"/>
    <w:rsid w:val="00717AD9"/>
    <w:rsid w:val="007232E4"/>
    <w:rsid w:val="007257B8"/>
    <w:rsid w:val="00730917"/>
    <w:rsid w:val="00735004"/>
    <w:rsid w:val="00735042"/>
    <w:rsid w:val="0073761B"/>
    <w:rsid w:val="00741002"/>
    <w:rsid w:val="00741822"/>
    <w:rsid w:val="0074419A"/>
    <w:rsid w:val="007449AB"/>
    <w:rsid w:val="007458B8"/>
    <w:rsid w:val="00753ABD"/>
    <w:rsid w:val="00755EBC"/>
    <w:rsid w:val="00756A56"/>
    <w:rsid w:val="007571B0"/>
    <w:rsid w:val="00757AD7"/>
    <w:rsid w:val="00757EED"/>
    <w:rsid w:val="00762B3F"/>
    <w:rsid w:val="007639BC"/>
    <w:rsid w:val="00764628"/>
    <w:rsid w:val="00766A8B"/>
    <w:rsid w:val="0077243C"/>
    <w:rsid w:val="0077341C"/>
    <w:rsid w:val="00776FDC"/>
    <w:rsid w:val="00783899"/>
    <w:rsid w:val="00784CB4"/>
    <w:rsid w:val="00790165"/>
    <w:rsid w:val="00792FFD"/>
    <w:rsid w:val="007938DB"/>
    <w:rsid w:val="007A18B5"/>
    <w:rsid w:val="007B0244"/>
    <w:rsid w:val="007B0B3A"/>
    <w:rsid w:val="007B41BA"/>
    <w:rsid w:val="007B5257"/>
    <w:rsid w:val="007B5C2D"/>
    <w:rsid w:val="007B6FD8"/>
    <w:rsid w:val="007C1153"/>
    <w:rsid w:val="007C1FFD"/>
    <w:rsid w:val="007C3251"/>
    <w:rsid w:val="007C49C4"/>
    <w:rsid w:val="007C571B"/>
    <w:rsid w:val="007C63CC"/>
    <w:rsid w:val="007D2563"/>
    <w:rsid w:val="007D2CEF"/>
    <w:rsid w:val="007D7F90"/>
    <w:rsid w:val="007E0C07"/>
    <w:rsid w:val="007E2EF8"/>
    <w:rsid w:val="007E4044"/>
    <w:rsid w:val="007E7D99"/>
    <w:rsid w:val="007F11CD"/>
    <w:rsid w:val="007F1A92"/>
    <w:rsid w:val="007F7615"/>
    <w:rsid w:val="007F7CD6"/>
    <w:rsid w:val="0080016E"/>
    <w:rsid w:val="00804DD1"/>
    <w:rsid w:val="0080615F"/>
    <w:rsid w:val="00806503"/>
    <w:rsid w:val="00806E85"/>
    <w:rsid w:val="00810894"/>
    <w:rsid w:val="00811C69"/>
    <w:rsid w:val="00813ABD"/>
    <w:rsid w:val="00820C97"/>
    <w:rsid w:val="008238C5"/>
    <w:rsid w:val="00823DB5"/>
    <w:rsid w:val="00831CC1"/>
    <w:rsid w:val="00834037"/>
    <w:rsid w:val="00841E45"/>
    <w:rsid w:val="008479DF"/>
    <w:rsid w:val="00852501"/>
    <w:rsid w:val="0085714E"/>
    <w:rsid w:val="008609B0"/>
    <w:rsid w:val="00866D7F"/>
    <w:rsid w:val="00874B36"/>
    <w:rsid w:val="008801D5"/>
    <w:rsid w:val="00880CFE"/>
    <w:rsid w:val="008922CD"/>
    <w:rsid w:val="008A1A15"/>
    <w:rsid w:val="008A1E49"/>
    <w:rsid w:val="008A6D15"/>
    <w:rsid w:val="008A6EAF"/>
    <w:rsid w:val="008B1F55"/>
    <w:rsid w:val="008B3749"/>
    <w:rsid w:val="008B462F"/>
    <w:rsid w:val="008B6F73"/>
    <w:rsid w:val="008C1646"/>
    <w:rsid w:val="008C23A2"/>
    <w:rsid w:val="008C4F1E"/>
    <w:rsid w:val="008C5647"/>
    <w:rsid w:val="008D2202"/>
    <w:rsid w:val="008D6D17"/>
    <w:rsid w:val="008D7C8A"/>
    <w:rsid w:val="008F10D6"/>
    <w:rsid w:val="00900DE2"/>
    <w:rsid w:val="009029F3"/>
    <w:rsid w:val="00910A16"/>
    <w:rsid w:val="00911B51"/>
    <w:rsid w:val="00912025"/>
    <w:rsid w:val="00913695"/>
    <w:rsid w:val="0091434C"/>
    <w:rsid w:val="00920CBE"/>
    <w:rsid w:val="009248AA"/>
    <w:rsid w:val="00924F71"/>
    <w:rsid w:val="00927751"/>
    <w:rsid w:val="00931F07"/>
    <w:rsid w:val="009325E4"/>
    <w:rsid w:val="00935D91"/>
    <w:rsid w:val="00936203"/>
    <w:rsid w:val="0093692C"/>
    <w:rsid w:val="00936A3F"/>
    <w:rsid w:val="009373D6"/>
    <w:rsid w:val="0094047C"/>
    <w:rsid w:val="00940DE0"/>
    <w:rsid w:val="00941049"/>
    <w:rsid w:val="009410B3"/>
    <w:rsid w:val="00941D7B"/>
    <w:rsid w:val="00942455"/>
    <w:rsid w:val="009427D2"/>
    <w:rsid w:val="00943E73"/>
    <w:rsid w:val="009460CF"/>
    <w:rsid w:val="00947A6F"/>
    <w:rsid w:val="00953981"/>
    <w:rsid w:val="00953A90"/>
    <w:rsid w:val="00953E0B"/>
    <w:rsid w:val="009570D0"/>
    <w:rsid w:val="009608A1"/>
    <w:rsid w:val="0096248D"/>
    <w:rsid w:val="009627F4"/>
    <w:rsid w:val="00963460"/>
    <w:rsid w:val="00964463"/>
    <w:rsid w:val="009644BD"/>
    <w:rsid w:val="009712F1"/>
    <w:rsid w:val="00971AE3"/>
    <w:rsid w:val="0098463B"/>
    <w:rsid w:val="0098687E"/>
    <w:rsid w:val="0099097D"/>
    <w:rsid w:val="009962FE"/>
    <w:rsid w:val="009A32E9"/>
    <w:rsid w:val="009A3333"/>
    <w:rsid w:val="009A6557"/>
    <w:rsid w:val="009B0A60"/>
    <w:rsid w:val="009B2B0D"/>
    <w:rsid w:val="009B2B71"/>
    <w:rsid w:val="009B2C2A"/>
    <w:rsid w:val="009B545F"/>
    <w:rsid w:val="009C056D"/>
    <w:rsid w:val="009C240E"/>
    <w:rsid w:val="009C39B6"/>
    <w:rsid w:val="009C6A05"/>
    <w:rsid w:val="009C7C70"/>
    <w:rsid w:val="009D4E4D"/>
    <w:rsid w:val="009D54B7"/>
    <w:rsid w:val="009D7985"/>
    <w:rsid w:val="009E0ECD"/>
    <w:rsid w:val="009E6934"/>
    <w:rsid w:val="009E70BA"/>
    <w:rsid w:val="009F0C1C"/>
    <w:rsid w:val="009F2BB4"/>
    <w:rsid w:val="009F42A3"/>
    <w:rsid w:val="009F6D29"/>
    <w:rsid w:val="009F6FC4"/>
    <w:rsid w:val="009F7DC2"/>
    <w:rsid w:val="00A06BF2"/>
    <w:rsid w:val="00A123A9"/>
    <w:rsid w:val="00A126DA"/>
    <w:rsid w:val="00A14CE1"/>
    <w:rsid w:val="00A15D98"/>
    <w:rsid w:val="00A2485B"/>
    <w:rsid w:val="00A24CB5"/>
    <w:rsid w:val="00A3281C"/>
    <w:rsid w:val="00A442CC"/>
    <w:rsid w:val="00A44521"/>
    <w:rsid w:val="00A47D28"/>
    <w:rsid w:val="00A50101"/>
    <w:rsid w:val="00A50474"/>
    <w:rsid w:val="00A54209"/>
    <w:rsid w:val="00A565F1"/>
    <w:rsid w:val="00A57169"/>
    <w:rsid w:val="00A62A48"/>
    <w:rsid w:val="00A632B0"/>
    <w:rsid w:val="00A65608"/>
    <w:rsid w:val="00A65CAB"/>
    <w:rsid w:val="00A806F3"/>
    <w:rsid w:val="00A83A18"/>
    <w:rsid w:val="00A862CC"/>
    <w:rsid w:val="00A86C27"/>
    <w:rsid w:val="00A909AA"/>
    <w:rsid w:val="00A9132E"/>
    <w:rsid w:val="00A93D71"/>
    <w:rsid w:val="00A97619"/>
    <w:rsid w:val="00AA18E8"/>
    <w:rsid w:val="00AA2B7D"/>
    <w:rsid w:val="00AA3825"/>
    <w:rsid w:val="00AA3CB4"/>
    <w:rsid w:val="00AA43A4"/>
    <w:rsid w:val="00AA4DE0"/>
    <w:rsid w:val="00AB33FE"/>
    <w:rsid w:val="00AC08A1"/>
    <w:rsid w:val="00AC09AF"/>
    <w:rsid w:val="00AC1F01"/>
    <w:rsid w:val="00AC5DFB"/>
    <w:rsid w:val="00AD5CBE"/>
    <w:rsid w:val="00AD720F"/>
    <w:rsid w:val="00AE1A45"/>
    <w:rsid w:val="00AE23D7"/>
    <w:rsid w:val="00AF1A22"/>
    <w:rsid w:val="00AF6B43"/>
    <w:rsid w:val="00B00054"/>
    <w:rsid w:val="00B00373"/>
    <w:rsid w:val="00B01608"/>
    <w:rsid w:val="00B05BA5"/>
    <w:rsid w:val="00B07C3B"/>
    <w:rsid w:val="00B10798"/>
    <w:rsid w:val="00B1152D"/>
    <w:rsid w:val="00B117D2"/>
    <w:rsid w:val="00B12EED"/>
    <w:rsid w:val="00B1452F"/>
    <w:rsid w:val="00B15301"/>
    <w:rsid w:val="00B20FB1"/>
    <w:rsid w:val="00B219FA"/>
    <w:rsid w:val="00B25909"/>
    <w:rsid w:val="00B34DAB"/>
    <w:rsid w:val="00B36691"/>
    <w:rsid w:val="00B40664"/>
    <w:rsid w:val="00B41F4D"/>
    <w:rsid w:val="00B47FE3"/>
    <w:rsid w:val="00B50AEB"/>
    <w:rsid w:val="00B50CE3"/>
    <w:rsid w:val="00B51995"/>
    <w:rsid w:val="00B52C8F"/>
    <w:rsid w:val="00B5380B"/>
    <w:rsid w:val="00B56F8D"/>
    <w:rsid w:val="00B5766D"/>
    <w:rsid w:val="00B60F74"/>
    <w:rsid w:val="00B6219D"/>
    <w:rsid w:val="00B65067"/>
    <w:rsid w:val="00B6648B"/>
    <w:rsid w:val="00B74295"/>
    <w:rsid w:val="00B81730"/>
    <w:rsid w:val="00B83932"/>
    <w:rsid w:val="00B8431B"/>
    <w:rsid w:val="00B85F0B"/>
    <w:rsid w:val="00B868D8"/>
    <w:rsid w:val="00B871AB"/>
    <w:rsid w:val="00B9210C"/>
    <w:rsid w:val="00B94DB4"/>
    <w:rsid w:val="00B953DE"/>
    <w:rsid w:val="00B975A1"/>
    <w:rsid w:val="00BA557D"/>
    <w:rsid w:val="00BA5CBB"/>
    <w:rsid w:val="00BA6C7C"/>
    <w:rsid w:val="00BB065F"/>
    <w:rsid w:val="00BB35B0"/>
    <w:rsid w:val="00BB60B8"/>
    <w:rsid w:val="00BB736F"/>
    <w:rsid w:val="00BC07E5"/>
    <w:rsid w:val="00BC30E3"/>
    <w:rsid w:val="00BC451B"/>
    <w:rsid w:val="00BC5884"/>
    <w:rsid w:val="00BC5911"/>
    <w:rsid w:val="00BC5BBE"/>
    <w:rsid w:val="00BC6423"/>
    <w:rsid w:val="00BD2113"/>
    <w:rsid w:val="00BD454E"/>
    <w:rsid w:val="00BE3064"/>
    <w:rsid w:val="00BE4A63"/>
    <w:rsid w:val="00BE4F17"/>
    <w:rsid w:val="00BF34C6"/>
    <w:rsid w:val="00BF5A40"/>
    <w:rsid w:val="00C0146F"/>
    <w:rsid w:val="00C02419"/>
    <w:rsid w:val="00C04FBA"/>
    <w:rsid w:val="00C052BD"/>
    <w:rsid w:val="00C0676E"/>
    <w:rsid w:val="00C07C74"/>
    <w:rsid w:val="00C07CFC"/>
    <w:rsid w:val="00C10387"/>
    <w:rsid w:val="00C11447"/>
    <w:rsid w:val="00C11FBF"/>
    <w:rsid w:val="00C13C4B"/>
    <w:rsid w:val="00C1400C"/>
    <w:rsid w:val="00C2291E"/>
    <w:rsid w:val="00C240E2"/>
    <w:rsid w:val="00C24B00"/>
    <w:rsid w:val="00C27C15"/>
    <w:rsid w:val="00C31143"/>
    <w:rsid w:val="00C312D3"/>
    <w:rsid w:val="00C31697"/>
    <w:rsid w:val="00C3197F"/>
    <w:rsid w:val="00C32963"/>
    <w:rsid w:val="00C336FD"/>
    <w:rsid w:val="00C36F9B"/>
    <w:rsid w:val="00C415E1"/>
    <w:rsid w:val="00C45714"/>
    <w:rsid w:val="00C46644"/>
    <w:rsid w:val="00C476E8"/>
    <w:rsid w:val="00C543D3"/>
    <w:rsid w:val="00C57080"/>
    <w:rsid w:val="00C61554"/>
    <w:rsid w:val="00C63F19"/>
    <w:rsid w:val="00C66C33"/>
    <w:rsid w:val="00C7280F"/>
    <w:rsid w:val="00C76317"/>
    <w:rsid w:val="00C7754D"/>
    <w:rsid w:val="00C80417"/>
    <w:rsid w:val="00C805F9"/>
    <w:rsid w:val="00C81BF4"/>
    <w:rsid w:val="00C81E95"/>
    <w:rsid w:val="00C81FCE"/>
    <w:rsid w:val="00C87FA4"/>
    <w:rsid w:val="00C911AA"/>
    <w:rsid w:val="00CA29AF"/>
    <w:rsid w:val="00CA418F"/>
    <w:rsid w:val="00CA6062"/>
    <w:rsid w:val="00CA74F7"/>
    <w:rsid w:val="00CB34ED"/>
    <w:rsid w:val="00CC160A"/>
    <w:rsid w:val="00CC2BDD"/>
    <w:rsid w:val="00CC406D"/>
    <w:rsid w:val="00CD03FA"/>
    <w:rsid w:val="00CD26B8"/>
    <w:rsid w:val="00CD3290"/>
    <w:rsid w:val="00CE44F7"/>
    <w:rsid w:val="00CE45E4"/>
    <w:rsid w:val="00CE52C0"/>
    <w:rsid w:val="00CE695F"/>
    <w:rsid w:val="00CE6A12"/>
    <w:rsid w:val="00CE7881"/>
    <w:rsid w:val="00CF021F"/>
    <w:rsid w:val="00CF059A"/>
    <w:rsid w:val="00CF1632"/>
    <w:rsid w:val="00CF3D5E"/>
    <w:rsid w:val="00CF6C75"/>
    <w:rsid w:val="00D01900"/>
    <w:rsid w:val="00D01C53"/>
    <w:rsid w:val="00D04A17"/>
    <w:rsid w:val="00D05BA0"/>
    <w:rsid w:val="00D10CC2"/>
    <w:rsid w:val="00D12942"/>
    <w:rsid w:val="00D12CBF"/>
    <w:rsid w:val="00D15193"/>
    <w:rsid w:val="00D2008E"/>
    <w:rsid w:val="00D27984"/>
    <w:rsid w:val="00D3043E"/>
    <w:rsid w:val="00D3169F"/>
    <w:rsid w:val="00D320E8"/>
    <w:rsid w:val="00D3295B"/>
    <w:rsid w:val="00D41902"/>
    <w:rsid w:val="00D4455C"/>
    <w:rsid w:val="00D5144F"/>
    <w:rsid w:val="00D52966"/>
    <w:rsid w:val="00D56353"/>
    <w:rsid w:val="00D61078"/>
    <w:rsid w:val="00D62372"/>
    <w:rsid w:val="00D63741"/>
    <w:rsid w:val="00D70BD1"/>
    <w:rsid w:val="00D7412B"/>
    <w:rsid w:val="00D744A9"/>
    <w:rsid w:val="00D76CD6"/>
    <w:rsid w:val="00D86E66"/>
    <w:rsid w:val="00D90AD4"/>
    <w:rsid w:val="00D92091"/>
    <w:rsid w:val="00D92C08"/>
    <w:rsid w:val="00D93220"/>
    <w:rsid w:val="00D9462C"/>
    <w:rsid w:val="00D94918"/>
    <w:rsid w:val="00DA00D1"/>
    <w:rsid w:val="00DA1B51"/>
    <w:rsid w:val="00DA3027"/>
    <w:rsid w:val="00DB18CD"/>
    <w:rsid w:val="00DB2846"/>
    <w:rsid w:val="00DB4B75"/>
    <w:rsid w:val="00DB4CEF"/>
    <w:rsid w:val="00DB56FD"/>
    <w:rsid w:val="00DB6BBA"/>
    <w:rsid w:val="00DB6BCB"/>
    <w:rsid w:val="00DC291C"/>
    <w:rsid w:val="00DC7490"/>
    <w:rsid w:val="00DC78C1"/>
    <w:rsid w:val="00DD00B3"/>
    <w:rsid w:val="00DD3D30"/>
    <w:rsid w:val="00DD7598"/>
    <w:rsid w:val="00DE5FEE"/>
    <w:rsid w:val="00DF18ED"/>
    <w:rsid w:val="00E002E9"/>
    <w:rsid w:val="00E03C44"/>
    <w:rsid w:val="00E04824"/>
    <w:rsid w:val="00E04DE6"/>
    <w:rsid w:val="00E07CE1"/>
    <w:rsid w:val="00E10A2D"/>
    <w:rsid w:val="00E10D4D"/>
    <w:rsid w:val="00E12422"/>
    <w:rsid w:val="00E1361E"/>
    <w:rsid w:val="00E16E76"/>
    <w:rsid w:val="00E223C9"/>
    <w:rsid w:val="00E24697"/>
    <w:rsid w:val="00E304B0"/>
    <w:rsid w:val="00E31769"/>
    <w:rsid w:val="00E33942"/>
    <w:rsid w:val="00E374D3"/>
    <w:rsid w:val="00E37F3B"/>
    <w:rsid w:val="00E41005"/>
    <w:rsid w:val="00E4209C"/>
    <w:rsid w:val="00E42A90"/>
    <w:rsid w:val="00E439A5"/>
    <w:rsid w:val="00E4519B"/>
    <w:rsid w:val="00E462FF"/>
    <w:rsid w:val="00E46811"/>
    <w:rsid w:val="00E479E0"/>
    <w:rsid w:val="00E515AD"/>
    <w:rsid w:val="00E51B93"/>
    <w:rsid w:val="00E527D7"/>
    <w:rsid w:val="00E549EF"/>
    <w:rsid w:val="00E61CDE"/>
    <w:rsid w:val="00E6399E"/>
    <w:rsid w:val="00E65578"/>
    <w:rsid w:val="00E67F2B"/>
    <w:rsid w:val="00E70EF0"/>
    <w:rsid w:val="00E737E5"/>
    <w:rsid w:val="00E77C3C"/>
    <w:rsid w:val="00E8019A"/>
    <w:rsid w:val="00E81440"/>
    <w:rsid w:val="00E82E2A"/>
    <w:rsid w:val="00E83048"/>
    <w:rsid w:val="00E83C99"/>
    <w:rsid w:val="00E83F08"/>
    <w:rsid w:val="00E86C02"/>
    <w:rsid w:val="00E87A49"/>
    <w:rsid w:val="00E92A2B"/>
    <w:rsid w:val="00E93596"/>
    <w:rsid w:val="00EA0341"/>
    <w:rsid w:val="00EA0D36"/>
    <w:rsid w:val="00EA11A5"/>
    <w:rsid w:val="00EA2319"/>
    <w:rsid w:val="00EB5251"/>
    <w:rsid w:val="00EB6A35"/>
    <w:rsid w:val="00EB75FB"/>
    <w:rsid w:val="00EC5B51"/>
    <w:rsid w:val="00ED1416"/>
    <w:rsid w:val="00ED1A79"/>
    <w:rsid w:val="00ED7018"/>
    <w:rsid w:val="00EE07D7"/>
    <w:rsid w:val="00EE45F4"/>
    <w:rsid w:val="00EF6772"/>
    <w:rsid w:val="00F0049A"/>
    <w:rsid w:val="00F0143C"/>
    <w:rsid w:val="00F0184C"/>
    <w:rsid w:val="00F01B94"/>
    <w:rsid w:val="00F03F1B"/>
    <w:rsid w:val="00F12AF7"/>
    <w:rsid w:val="00F14B6F"/>
    <w:rsid w:val="00F179EC"/>
    <w:rsid w:val="00F17DDD"/>
    <w:rsid w:val="00F2047F"/>
    <w:rsid w:val="00F2209F"/>
    <w:rsid w:val="00F247DF"/>
    <w:rsid w:val="00F24B06"/>
    <w:rsid w:val="00F26210"/>
    <w:rsid w:val="00F3118C"/>
    <w:rsid w:val="00F314E9"/>
    <w:rsid w:val="00F36609"/>
    <w:rsid w:val="00F403D4"/>
    <w:rsid w:val="00F44935"/>
    <w:rsid w:val="00F44B67"/>
    <w:rsid w:val="00F5016D"/>
    <w:rsid w:val="00F51240"/>
    <w:rsid w:val="00F5647C"/>
    <w:rsid w:val="00F5654E"/>
    <w:rsid w:val="00F5678E"/>
    <w:rsid w:val="00F60206"/>
    <w:rsid w:val="00F651E6"/>
    <w:rsid w:val="00F67A8C"/>
    <w:rsid w:val="00F71B58"/>
    <w:rsid w:val="00F72C4A"/>
    <w:rsid w:val="00F7463E"/>
    <w:rsid w:val="00F81C36"/>
    <w:rsid w:val="00F82E39"/>
    <w:rsid w:val="00F85262"/>
    <w:rsid w:val="00F85442"/>
    <w:rsid w:val="00F86254"/>
    <w:rsid w:val="00F8759E"/>
    <w:rsid w:val="00F9019E"/>
    <w:rsid w:val="00F909FA"/>
    <w:rsid w:val="00F90DC2"/>
    <w:rsid w:val="00F97651"/>
    <w:rsid w:val="00FA09D6"/>
    <w:rsid w:val="00FA4404"/>
    <w:rsid w:val="00FA57B3"/>
    <w:rsid w:val="00FA5AC6"/>
    <w:rsid w:val="00FA7C8D"/>
    <w:rsid w:val="00FB5997"/>
    <w:rsid w:val="00FB7EF2"/>
    <w:rsid w:val="00FC2ED3"/>
    <w:rsid w:val="00FC4025"/>
    <w:rsid w:val="00FC5C68"/>
    <w:rsid w:val="00FC7CE0"/>
    <w:rsid w:val="00FD686F"/>
    <w:rsid w:val="00FE0538"/>
    <w:rsid w:val="00FE476C"/>
    <w:rsid w:val="00FE4CB7"/>
    <w:rsid w:val="00FF1017"/>
    <w:rsid w:val="00FF1325"/>
    <w:rsid w:val="00FF64DA"/>
    <w:rsid w:val="00FF6783"/>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9AFCC"/>
  <w15:chartTrackingRefBased/>
  <w15:docId w15:val="{78DB5AF9-DC04-FC47-9571-E0D5188E9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C07C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7C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7C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7C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7C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7C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C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C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C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C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7C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7C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7C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7C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7C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C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C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CFC"/>
    <w:rPr>
      <w:rFonts w:eastAsiaTheme="majorEastAsia" w:cstheme="majorBidi"/>
      <w:color w:val="272727" w:themeColor="text1" w:themeTint="D8"/>
    </w:rPr>
  </w:style>
  <w:style w:type="paragraph" w:styleId="Title">
    <w:name w:val="Title"/>
    <w:basedOn w:val="Normal"/>
    <w:next w:val="Normal"/>
    <w:link w:val="TitleChar"/>
    <w:uiPriority w:val="10"/>
    <w:qFormat/>
    <w:rsid w:val="00C07C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C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CF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C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C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7CFC"/>
    <w:rPr>
      <w:rFonts w:eastAsiaTheme="minorEastAsia"/>
      <w:i/>
      <w:iCs/>
      <w:color w:val="404040" w:themeColor="text1" w:themeTint="BF"/>
    </w:rPr>
  </w:style>
  <w:style w:type="paragraph" w:styleId="ListParagraph">
    <w:name w:val="List Paragraph"/>
    <w:basedOn w:val="Normal"/>
    <w:uiPriority w:val="34"/>
    <w:qFormat/>
    <w:rsid w:val="00C07CFC"/>
    <w:pPr>
      <w:ind w:left="720"/>
      <w:contextualSpacing/>
    </w:pPr>
  </w:style>
  <w:style w:type="character" w:styleId="IntenseEmphasis">
    <w:name w:val="Intense Emphasis"/>
    <w:basedOn w:val="DefaultParagraphFont"/>
    <w:uiPriority w:val="21"/>
    <w:qFormat/>
    <w:rsid w:val="00C07CFC"/>
    <w:rPr>
      <w:i/>
      <w:iCs/>
      <w:color w:val="2F5496" w:themeColor="accent1" w:themeShade="BF"/>
    </w:rPr>
  </w:style>
  <w:style w:type="paragraph" w:styleId="IntenseQuote">
    <w:name w:val="Intense Quote"/>
    <w:basedOn w:val="Normal"/>
    <w:next w:val="Normal"/>
    <w:link w:val="IntenseQuoteChar"/>
    <w:uiPriority w:val="30"/>
    <w:qFormat/>
    <w:rsid w:val="00C07C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7CFC"/>
    <w:rPr>
      <w:rFonts w:eastAsiaTheme="minorEastAsia"/>
      <w:i/>
      <w:iCs/>
      <w:color w:val="2F5496" w:themeColor="accent1" w:themeShade="BF"/>
    </w:rPr>
  </w:style>
  <w:style w:type="character" w:styleId="IntenseReference">
    <w:name w:val="Intense Reference"/>
    <w:basedOn w:val="DefaultParagraphFont"/>
    <w:uiPriority w:val="32"/>
    <w:qFormat/>
    <w:rsid w:val="00C07C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1506</Words>
  <Characters>10426</Characters>
  <Application>Microsoft Office Word</Application>
  <DocSecurity>0</DocSecurity>
  <Lines>473</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sheats</dc:creator>
  <cp:keywords/>
  <dc:description/>
  <cp:lastModifiedBy>sue sheats</cp:lastModifiedBy>
  <cp:revision>2</cp:revision>
  <cp:lastPrinted>2026-09-08T04:03:00Z</cp:lastPrinted>
  <dcterms:created xsi:type="dcterms:W3CDTF">2026-09-08T02:45:00Z</dcterms:created>
  <dcterms:modified xsi:type="dcterms:W3CDTF">2026-09-08T04:03:00Z</dcterms:modified>
</cp:coreProperties>
</file>